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BEC" w:rsidRDefault="00670BEC" w:rsidP="00670BEC">
      <w:pPr>
        <w:spacing w:line="288" w:lineRule="atLeast"/>
        <w:jc w:val="center"/>
        <w:rPr>
          <w:rFonts w:ascii="Times" w:hAnsi="Times"/>
          <w:b/>
          <w:bCs/>
          <w:color w:val="333333"/>
          <w:sz w:val="28"/>
          <w:szCs w:val="28"/>
        </w:rPr>
      </w:pPr>
    </w:p>
    <w:p w:rsidR="00670BEC" w:rsidRDefault="00670BEC" w:rsidP="00670BEC">
      <w:pPr>
        <w:spacing w:line="288" w:lineRule="atLeast"/>
        <w:jc w:val="center"/>
        <w:rPr>
          <w:rFonts w:ascii="Times" w:hAnsi="Times"/>
          <w:b/>
          <w:bCs/>
          <w:color w:val="333333"/>
          <w:sz w:val="28"/>
          <w:szCs w:val="28"/>
        </w:rPr>
      </w:pPr>
    </w:p>
    <w:p w:rsidR="00670BEC" w:rsidRDefault="00670BEC" w:rsidP="00670BEC">
      <w:pPr>
        <w:spacing w:line="288" w:lineRule="atLeast"/>
        <w:jc w:val="center"/>
        <w:rPr>
          <w:rFonts w:ascii="Times" w:hAnsi="Times"/>
          <w:b/>
          <w:bCs/>
          <w:color w:val="333333"/>
          <w:sz w:val="28"/>
          <w:szCs w:val="28"/>
        </w:rPr>
      </w:pPr>
    </w:p>
    <w:p w:rsidR="00670BEC" w:rsidRDefault="00670BEC" w:rsidP="00670BEC">
      <w:pPr>
        <w:spacing w:line="288" w:lineRule="atLeast"/>
        <w:jc w:val="center"/>
        <w:rPr>
          <w:rFonts w:ascii="Times" w:hAnsi="Times"/>
          <w:b/>
          <w:bCs/>
          <w:color w:val="333333"/>
          <w:sz w:val="28"/>
          <w:szCs w:val="28"/>
        </w:rPr>
      </w:pPr>
    </w:p>
    <w:p w:rsidR="00670BEC" w:rsidRDefault="00670BEC" w:rsidP="00670BEC">
      <w:pPr>
        <w:spacing w:line="288" w:lineRule="atLeast"/>
        <w:jc w:val="center"/>
        <w:rPr>
          <w:rFonts w:ascii="Times" w:hAnsi="Times"/>
          <w:b/>
          <w:bCs/>
          <w:color w:val="333333"/>
          <w:sz w:val="28"/>
          <w:szCs w:val="28"/>
        </w:rPr>
      </w:pPr>
    </w:p>
    <w:p w:rsidR="00670BEC" w:rsidRPr="00E839E2" w:rsidRDefault="00670BEC" w:rsidP="00670BEC">
      <w:pPr>
        <w:jc w:val="center"/>
        <w:rPr>
          <w:rFonts w:ascii="Cambria" w:hAnsi="Cambria"/>
          <w:b/>
          <w:bCs/>
        </w:rPr>
      </w:pPr>
      <w:r>
        <w:rPr>
          <w:rFonts w:ascii="Cambria" w:hAnsi="Cambria" w:cs="Arial"/>
          <w:noProof/>
        </w:rPr>
        <w:drawing>
          <wp:inline distT="0" distB="0" distL="0" distR="0">
            <wp:extent cx="1676400" cy="757484"/>
            <wp:effectExtent l="19050" t="0" r="0" b="0"/>
            <wp:docPr id="1" name="Picture 1" descr="MMTC Log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TC Logo+tagline"/>
                    <pic:cNvPicPr>
                      <a:picLocks noChangeAspect="1" noChangeArrowheads="1"/>
                    </pic:cNvPicPr>
                  </pic:nvPicPr>
                  <pic:blipFill>
                    <a:blip r:embed="rId8" cstate="print"/>
                    <a:srcRect/>
                    <a:stretch>
                      <a:fillRect/>
                    </a:stretch>
                  </pic:blipFill>
                  <pic:spPr bwMode="auto">
                    <a:xfrm>
                      <a:off x="0" y="0"/>
                      <a:ext cx="1676400" cy="757484"/>
                    </a:xfrm>
                    <a:prstGeom prst="rect">
                      <a:avLst/>
                    </a:prstGeom>
                    <a:noFill/>
                    <a:ln w="9525">
                      <a:noFill/>
                      <a:miter lim="800000"/>
                      <a:headEnd/>
                      <a:tailEnd/>
                    </a:ln>
                  </pic:spPr>
                </pic:pic>
              </a:graphicData>
            </a:graphic>
          </wp:inline>
        </w:drawing>
      </w:r>
    </w:p>
    <w:p w:rsidR="00670BEC" w:rsidRDefault="00670BEC" w:rsidP="00670BEC">
      <w:pPr>
        <w:spacing w:after="0"/>
        <w:jc w:val="center"/>
        <w:rPr>
          <w:rFonts w:ascii="Cambria" w:hAnsi="Cambria"/>
          <w:b/>
          <w:bCs/>
        </w:rPr>
      </w:pPr>
      <w:r w:rsidRPr="00E839E2">
        <w:rPr>
          <w:rFonts w:ascii="Cambria" w:hAnsi="Cambria"/>
          <w:b/>
          <w:bCs/>
        </w:rPr>
        <w:t>MMTC LIMITED</w:t>
      </w:r>
    </w:p>
    <w:p w:rsidR="00670BEC" w:rsidRPr="00E839E2" w:rsidRDefault="00670BEC" w:rsidP="00670BEC">
      <w:pPr>
        <w:spacing w:after="0"/>
        <w:jc w:val="center"/>
        <w:rPr>
          <w:rFonts w:ascii="Cambria" w:hAnsi="Cambria"/>
          <w:b/>
          <w:bCs/>
        </w:rPr>
      </w:pPr>
      <w:r w:rsidRPr="00E839E2">
        <w:rPr>
          <w:rFonts w:ascii="Cambria" w:hAnsi="Cambria"/>
          <w:b/>
          <w:bCs/>
        </w:rPr>
        <w:t>(A Govt. of India Enterprise)</w:t>
      </w:r>
    </w:p>
    <w:p w:rsidR="00670BEC" w:rsidRPr="00E839E2" w:rsidRDefault="00670BEC" w:rsidP="00670BEC">
      <w:pPr>
        <w:spacing w:after="0"/>
        <w:jc w:val="center"/>
        <w:rPr>
          <w:rFonts w:ascii="Cambria" w:hAnsi="Cambria"/>
          <w:b/>
          <w:bCs/>
        </w:rPr>
      </w:pPr>
      <w:r w:rsidRPr="00E839E2">
        <w:rPr>
          <w:rFonts w:ascii="Cambria" w:hAnsi="Cambria"/>
          <w:b/>
          <w:bCs/>
        </w:rPr>
        <w:t>Gaurav Towrer II, 2</w:t>
      </w:r>
      <w:r w:rsidRPr="00E839E2">
        <w:rPr>
          <w:rFonts w:ascii="Cambria" w:hAnsi="Cambria"/>
          <w:b/>
          <w:bCs/>
          <w:vertAlign w:val="superscript"/>
        </w:rPr>
        <w:t>nd</w:t>
      </w:r>
      <w:r w:rsidRPr="00E839E2">
        <w:rPr>
          <w:rFonts w:ascii="Cambria" w:hAnsi="Cambria"/>
          <w:b/>
          <w:bCs/>
        </w:rPr>
        <w:t xml:space="preserve"> Floor, Block-“C”, Malviya Nagar, JLN Marg,</w:t>
      </w:r>
    </w:p>
    <w:p w:rsidR="00670BEC" w:rsidRPr="00E839E2" w:rsidRDefault="00670BEC" w:rsidP="00670BEC">
      <w:pPr>
        <w:spacing w:after="0"/>
        <w:jc w:val="center"/>
        <w:rPr>
          <w:rFonts w:ascii="Cambria" w:hAnsi="Cambria"/>
        </w:rPr>
      </w:pPr>
      <w:r w:rsidRPr="00E839E2">
        <w:rPr>
          <w:rFonts w:ascii="Cambria" w:hAnsi="Cambria"/>
          <w:b/>
          <w:bCs/>
        </w:rPr>
        <w:t>Jaipur</w:t>
      </w:r>
    </w:p>
    <w:p w:rsidR="00670BEC" w:rsidRPr="00B24CE5" w:rsidRDefault="00670BEC" w:rsidP="00670BEC">
      <w:pPr>
        <w:spacing w:after="0" w:line="288" w:lineRule="atLeast"/>
        <w:jc w:val="center"/>
        <w:rPr>
          <w:rFonts w:ascii="Times" w:hAnsi="Times"/>
          <w:b/>
          <w:bCs/>
          <w:color w:val="333333"/>
          <w:sz w:val="28"/>
          <w:szCs w:val="28"/>
        </w:rPr>
      </w:pPr>
      <w:r w:rsidRPr="00B24CE5">
        <w:rPr>
          <w:rFonts w:ascii="Times" w:hAnsi="Times"/>
          <w:b/>
          <w:bCs/>
          <w:color w:val="333333"/>
          <w:sz w:val="28"/>
          <w:szCs w:val="28"/>
        </w:rPr>
        <w:t xml:space="preserve">TENDER FOR SALE OF </w:t>
      </w:r>
      <w:r>
        <w:rPr>
          <w:rFonts w:ascii="Times" w:hAnsi="Times"/>
          <w:b/>
          <w:bCs/>
          <w:color w:val="333333"/>
          <w:sz w:val="28"/>
          <w:szCs w:val="28"/>
        </w:rPr>
        <w:t>RUBY</w:t>
      </w:r>
      <w:r w:rsidR="009A097D">
        <w:rPr>
          <w:rFonts w:ascii="Times" w:hAnsi="Times"/>
          <w:b/>
          <w:bCs/>
          <w:color w:val="333333"/>
          <w:sz w:val="28"/>
          <w:szCs w:val="28"/>
        </w:rPr>
        <w:t xml:space="preserve"> STONE, PUKHRAJ AND JEWELLERY</w:t>
      </w:r>
      <w:r>
        <w:rPr>
          <w:rFonts w:ascii="Times" w:hAnsi="Times"/>
          <w:b/>
          <w:bCs/>
          <w:color w:val="333333"/>
          <w:sz w:val="28"/>
          <w:szCs w:val="28"/>
        </w:rPr>
        <w:t>.</w:t>
      </w:r>
    </w:p>
    <w:p w:rsidR="00670BEC" w:rsidRDefault="00670BEC" w:rsidP="00670BEC">
      <w:pPr>
        <w:spacing w:line="288" w:lineRule="atLeast"/>
        <w:rPr>
          <w:rFonts w:ascii="Times" w:hAnsi="Times"/>
          <w:b/>
          <w:bCs/>
          <w:color w:val="333333"/>
          <w:u w:val="single"/>
        </w:rPr>
      </w:pPr>
    </w:p>
    <w:p w:rsidR="00670BEC" w:rsidRPr="00B24CE5" w:rsidRDefault="00AB000E" w:rsidP="00670BEC">
      <w:pPr>
        <w:spacing w:line="288" w:lineRule="atLeast"/>
        <w:jc w:val="center"/>
        <w:rPr>
          <w:rFonts w:ascii="Times" w:hAnsi="Times"/>
          <w:b/>
          <w:bCs/>
          <w:color w:val="333333"/>
          <w:u w:val="single"/>
        </w:rPr>
      </w:pPr>
      <w:r>
        <w:rPr>
          <w:rFonts w:ascii="Times" w:hAnsi="Times"/>
          <w:b/>
          <w:bCs/>
          <w:color w:val="333333"/>
          <w:u w:val="single"/>
        </w:rPr>
        <w:t>TENDER NO. MMTC/JP/PMD</w:t>
      </w:r>
      <w:r w:rsidR="00670BEC">
        <w:rPr>
          <w:rFonts w:ascii="Times" w:hAnsi="Times"/>
          <w:b/>
          <w:bCs/>
          <w:color w:val="333333"/>
          <w:u w:val="single"/>
        </w:rPr>
        <w:t>/SALE/201</w:t>
      </w:r>
      <w:r w:rsidR="00DA435C">
        <w:rPr>
          <w:rFonts w:ascii="Times" w:hAnsi="Times"/>
          <w:b/>
          <w:bCs/>
          <w:color w:val="333333"/>
          <w:u w:val="single"/>
        </w:rPr>
        <w:t>7</w:t>
      </w:r>
      <w:r w:rsidR="00670BEC">
        <w:rPr>
          <w:rFonts w:ascii="Times" w:hAnsi="Times"/>
          <w:b/>
          <w:bCs/>
          <w:color w:val="333333"/>
          <w:u w:val="single"/>
        </w:rPr>
        <w:t>-1</w:t>
      </w:r>
      <w:r w:rsidR="00DA435C">
        <w:rPr>
          <w:rFonts w:ascii="Times" w:hAnsi="Times"/>
          <w:b/>
          <w:bCs/>
          <w:color w:val="333333"/>
          <w:u w:val="single"/>
        </w:rPr>
        <w:t>8</w:t>
      </w:r>
      <w:r w:rsidR="00670BEC" w:rsidRPr="00B24CE5">
        <w:rPr>
          <w:rFonts w:ascii="Times" w:hAnsi="Times"/>
          <w:b/>
          <w:bCs/>
          <w:color w:val="333333"/>
          <w:u w:val="single"/>
        </w:rPr>
        <w:t>/0</w:t>
      </w:r>
      <w:r w:rsidR="00670BEC">
        <w:rPr>
          <w:rFonts w:ascii="Times" w:hAnsi="Times"/>
          <w:b/>
          <w:bCs/>
          <w:color w:val="333333"/>
          <w:u w:val="single"/>
        </w:rPr>
        <w:t>1</w:t>
      </w:r>
      <w:r w:rsidR="00670BEC" w:rsidRPr="00B24CE5">
        <w:rPr>
          <w:rFonts w:ascii="Times" w:hAnsi="Times"/>
          <w:b/>
          <w:bCs/>
          <w:color w:val="333333"/>
          <w:u w:val="single"/>
        </w:rPr>
        <w:t xml:space="preserve"> </w:t>
      </w:r>
    </w:p>
    <w:p w:rsidR="00670BEC" w:rsidRDefault="00670BEC" w:rsidP="00670BEC">
      <w:pPr>
        <w:spacing w:line="288" w:lineRule="atLeast"/>
        <w:jc w:val="center"/>
        <w:rPr>
          <w:rFonts w:ascii="Times" w:hAnsi="Times"/>
          <w:b/>
          <w:bCs/>
          <w:color w:val="333333"/>
          <w:u w:val="single"/>
        </w:rPr>
      </w:pPr>
      <w:r w:rsidRPr="00B24CE5">
        <w:rPr>
          <w:rFonts w:ascii="Times" w:hAnsi="Times"/>
          <w:b/>
          <w:bCs/>
          <w:color w:val="333333"/>
          <w:u w:val="single"/>
        </w:rPr>
        <w:t xml:space="preserve">DTD. </w:t>
      </w:r>
      <w:r>
        <w:rPr>
          <w:rFonts w:ascii="Times" w:hAnsi="Times"/>
          <w:b/>
          <w:bCs/>
          <w:color w:val="333333"/>
          <w:u w:val="single"/>
        </w:rPr>
        <w:t>1</w:t>
      </w:r>
      <w:r w:rsidR="00DA435C">
        <w:rPr>
          <w:rFonts w:ascii="Times" w:hAnsi="Times"/>
          <w:b/>
          <w:bCs/>
          <w:color w:val="333333"/>
          <w:u w:val="single"/>
        </w:rPr>
        <w:t>8</w:t>
      </w:r>
      <w:r>
        <w:rPr>
          <w:rFonts w:ascii="Times" w:hAnsi="Times"/>
          <w:b/>
          <w:bCs/>
          <w:color w:val="333333"/>
          <w:u w:val="single"/>
        </w:rPr>
        <w:t>.0</w:t>
      </w:r>
      <w:r w:rsidR="00DA435C">
        <w:rPr>
          <w:rFonts w:ascii="Times" w:hAnsi="Times"/>
          <w:b/>
          <w:bCs/>
          <w:color w:val="333333"/>
          <w:u w:val="single"/>
        </w:rPr>
        <w:t>4</w:t>
      </w:r>
      <w:r>
        <w:rPr>
          <w:rFonts w:ascii="Times" w:hAnsi="Times"/>
          <w:b/>
          <w:bCs/>
          <w:color w:val="333333"/>
          <w:u w:val="single"/>
        </w:rPr>
        <w:t>.2017</w:t>
      </w:r>
    </w:p>
    <w:p w:rsidR="00670BEC" w:rsidRPr="00B24CE5" w:rsidRDefault="00670BEC" w:rsidP="00670BEC">
      <w:pPr>
        <w:spacing w:line="288" w:lineRule="atLeast"/>
        <w:jc w:val="center"/>
        <w:rPr>
          <w:rFonts w:ascii="Times" w:hAnsi="Times" w:cs="Arial"/>
          <w:color w:val="333333"/>
        </w:rPr>
      </w:pPr>
      <w:r w:rsidRPr="00B24CE5">
        <w:rPr>
          <w:rFonts w:ascii="Times" w:hAnsi="Times"/>
          <w:b/>
          <w:bCs/>
          <w:color w:val="333333"/>
          <w:u w:val="single"/>
        </w:rPr>
        <w:t xml:space="preserve">Closing on </w:t>
      </w:r>
      <w:r w:rsidR="00605B87">
        <w:rPr>
          <w:rFonts w:ascii="Times" w:hAnsi="Times"/>
          <w:b/>
          <w:bCs/>
          <w:color w:val="333333"/>
          <w:u w:val="single"/>
        </w:rPr>
        <w:t>01</w:t>
      </w:r>
      <w:r>
        <w:rPr>
          <w:rFonts w:ascii="Times" w:hAnsi="Times"/>
          <w:b/>
          <w:bCs/>
          <w:color w:val="333333"/>
          <w:u w:val="single"/>
        </w:rPr>
        <w:t>.0</w:t>
      </w:r>
      <w:r w:rsidR="00605B87">
        <w:rPr>
          <w:rFonts w:ascii="Times" w:hAnsi="Times"/>
          <w:b/>
          <w:bCs/>
          <w:color w:val="333333"/>
          <w:u w:val="single"/>
        </w:rPr>
        <w:t>5</w:t>
      </w:r>
      <w:r>
        <w:rPr>
          <w:rFonts w:ascii="Times" w:hAnsi="Times"/>
          <w:b/>
          <w:bCs/>
          <w:color w:val="333333"/>
          <w:u w:val="single"/>
        </w:rPr>
        <w:t>.2017</w:t>
      </w:r>
      <w:r w:rsidRPr="00B24CE5">
        <w:rPr>
          <w:rFonts w:ascii="Times" w:hAnsi="Times"/>
          <w:b/>
          <w:bCs/>
          <w:color w:val="333333"/>
          <w:u w:val="single"/>
        </w:rPr>
        <w:t xml:space="preserve">   </w:t>
      </w:r>
    </w:p>
    <w:p w:rsidR="00670BEC" w:rsidRPr="00B24CE5" w:rsidRDefault="00670BEC" w:rsidP="00670BEC">
      <w:pPr>
        <w:spacing w:line="288" w:lineRule="atLeast"/>
        <w:jc w:val="center"/>
        <w:rPr>
          <w:rFonts w:ascii="Times" w:hAnsi="Times" w:cs="Arial"/>
          <w:color w:val="333333"/>
          <w:sz w:val="28"/>
          <w:szCs w:val="28"/>
        </w:rPr>
      </w:pPr>
      <w:r w:rsidRPr="00B24CE5">
        <w:rPr>
          <w:rFonts w:ascii="Times" w:hAnsi="Times"/>
          <w:b/>
          <w:bCs/>
          <w:color w:val="333333"/>
          <w:sz w:val="28"/>
          <w:szCs w:val="28"/>
        </w:rPr>
        <w:t> </w:t>
      </w:r>
    </w:p>
    <w:p w:rsidR="00670BEC" w:rsidRPr="00836F07" w:rsidRDefault="00670BEC" w:rsidP="00670BEC">
      <w:pPr>
        <w:spacing w:line="288" w:lineRule="atLeast"/>
        <w:jc w:val="both"/>
        <w:rPr>
          <w:rFonts w:ascii="Times" w:hAnsi="Times"/>
          <w:b/>
          <w:bCs/>
          <w:color w:val="333333"/>
        </w:rPr>
      </w:pPr>
      <w:r w:rsidRPr="00B24CE5">
        <w:rPr>
          <w:rFonts w:ascii="Times" w:hAnsi="Times"/>
          <w:b/>
          <w:bCs/>
          <w:color w:val="333333"/>
        </w:rPr>
        <w:t>TERMS &amp; CONDITIONS FOR TENDER: </w:t>
      </w:r>
    </w:p>
    <w:p w:rsidR="00670BEC" w:rsidRPr="00B24CE5" w:rsidRDefault="00670BEC" w:rsidP="00670BEC">
      <w:pPr>
        <w:rPr>
          <w:rFonts w:ascii="Times" w:hAnsi="Times"/>
        </w:rPr>
      </w:pPr>
    </w:p>
    <w:p w:rsidR="00670BEC" w:rsidRPr="00B24CE5" w:rsidRDefault="00670BEC" w:rsidP="00670BEC">
      <w:pPr>
        <w:numPr>
          <w:ilvl w:val="0"/>
          <w:numId w:val="1"/>
        </w:numPr>
        <w:spacing w:after="0" w:line="240" w:lineRule="auto"/>
        <w:jc w:val="both"/>
        <w:rPr>
          <w:rFonts w:ascii="Times" w:hAnsi="Times"/>
          <w:b/>
        </w:rPr>
      </w:pPr>
      <w:r w:rsidRPr="00B24CE5">
        <w:rPr>
          <w:rFonts w:ascii="Times" w:hAnsi="Times"/>
          <w:b/>
        </w:rPr>
        <w:t xml:space="preserve">INVITATION FOR BIDS: </w:t>
      </w:r>
    </w:p>
    <w:p w:rsidR="00670BEC" w:rsidRPr="00B24CE5" w:rsidRDefault="00670BEC" w:rsidP="00670BEC">
      <w:pPr>
        <w:ind w:left="360"/>
        <w:jc w:val="both"/>
        <w:rPr>
          <w:rFonts w:ascii="Times" w:hAnsi="Times"/>
          <w:b/>
        </w:rPr>
      </w:pPr>
    </w:p>
    <w:p w:rsidR="00670BEC" w:rsidRPr="00B24CE5" w:rsidRDefault="00670BEC" w:rsidP="00670BEC">
      <w:pPr>
        <w:ind w:left="360"/>
        <w:jc w:val="both"/>
        <w:rPr>
          <w:rFonts w:ascii="Times" w:hAnsi="Times"/>
        </w:rPr>
      </w:pPr>
      <w:r w:rsidRPr="00B24CE5">
        <w:rPr>
          <w:rFonts w:ascii="Times" w:hAnsi="Times"/>
        </w:rPr>
        <w:t xml:space="preserve">MMTC LIMITED, Regional Office, </w:t>
      </w:r>
      <w:r w:rsidR="004933EC">
        <w:rPr>
          <w:rFonts w:ascii="Cambria" w:hAnsi="Cambria"/>
          <w:b/>
          <w:bCs/>
        </w:rPr>
        <w:t>Gaurav Tow</w:t>
      </w:r>
      <w:r w:rsidR="00640EE3" w:rsidRPr="00E839E2">
        <w:rPr>
          <w:rFonts w:ascii="Cambria" w:hAnsi="Cambria"/>
          <w:b/>
          <w:bCs/>
        </w:rPr>
        <w:t>er II, 2</w:t>
      </w:r>
      <w:r w:rsidR="00640EE3" w:rsidRPr="00E839E2">
        <w:rPr>
          <w:rFonts w:ascii="Cambria" w:hAnsi="Cambria"/>
          <w:b/>
          <w:bCs/>
          <w:vertAlign w:val="superscript"/>
        </w:rPr>
        <w:t>nd</w:t>
      </w:r>
      <w:r w:rsidR="00640EE3" w:rsidRPr="00E839E2">
        <w:rPr>
          <w:rFonts w:ascii="Cambria" w:hAnsi="Cambria"/>
          <w:b/>
          <w:bCs/>
        </w:rPr>
        <w:t xml:space="preserve"> Floor, Block-“C”, Malviya Nagar, JLN Marg</w:t>
      </w:r>
      <w:r w:rsidR="00640EE3">
        <w:rPr>
          <w:rFonts w:ascii="Cambria" w:hAnsi="Cambria"/>
          <w:b/>
          <w:bCs/>
        </w:rPr>
        <w:t>, Jaipur – 302 017</w:t>
      </w:r>
      <w:r w:rsidRPr="00B24CE5">
        <w:rPr>
          <w:rFonts w:ascii="Times" w:hAnsi="Times"/>
        </w:rPr>
        <w:t xml:space="preserve"> invite bids for sale of </w:t>
      </w:r>
      <w:r w:rsidR="00640EE3">
        <w:rPr>
          <w:rFonts w:ascii="Times" w:hAnsi="Times"/>
        </w:rPr>
        <w:t>Ruby</w:t>
      </w:r>
      <w:r w:rsidR="00AB000E">
        <w:rPr>
          <w:rFonts w:ascii="Times" w:hAnsi="Times"/>
        </w:rPr>
        <w:t>, Pukhraj and Jewellery</w:t>
      </w:r>
      <w:r>
        <w:rPr>
          <w:rFonts w:ascii="Times" w:hAnsi="Times"/>
          <w:b/>
          <w:bCs/>
        </w:rPr>
        <w:t xml:space="preserve"> </w:t>
      </w:r>
      <w:r w:rsidR="00640EE3" w:rsidRPr="00640EE3">
        <w:rPr>
          <w:rFonts w:ascii="Times" w:hAnsi="Times"/>
        </w:rPr>
        <w:t xml:space="preserve">on </w:t>
      </w:r>
      <w:r w:rsidR="00640EE3" w:rsidRPr="00640EE3">
        <w:rPr>
          <w:rFonts w:ascii="Times" w:hAnsi="Times"/>
          <w:b/>
          <w:bCs/>
        </w:rPr>
        <w:t>“ as is where is basis”</w:t>
      </w:r>
      <w:r>
        <w:rPr>
          <w:rFonts w:ascii="Times" w:hAnsi="Times"/>
          <w:b/>
          <w:bCs/>
        </w:rPr>
        <w:t xml:space="preserve"> </w:t>
      </w:r>
      <w:r>
        <w:rPr>
          <w:rFonts w:ascii="Times" w:hAnsi="Times"/>
        </w:rPr>
        <w:t>a</w:t>
      </w:r>
      <w:r w:rsidRPr="00B24CE5">
        <w:rPr>
          <w:rFonts w:ascii="Times" w:hAnsi="Times"/>
        </w:rPr>
        <w:t>s per the terms and conditions prescribed hereunder</w:t>
      </w:r>
    </w:p>
    <w:p w:rsidR="00670BEC" w:rsidRPr="00B24CE5" w:rsidRDefault="00670BEC" w:rsidP="00670BEC">
      <w:pPr>
        <w:numPr>
          <w:ilvl w:val="0"/>
          <w:numId w:val="1"/>
        </w:numPr>
        <w:spacing w:after="0" w:line="240" w:lineRule="auto"/>
        <w:jc w:val="both"/>
        <w:rPr>
          <w:rFonts w:ascii="Times" w:hAnsi="Times"/>
          <w:b/>
        </w:rPr>
      </w:pPr>
      <w:r w:rsidRPr="00B24CE5">
        <w:rPr>
          <w:rFonts w:ascii="Times" w:hAnsi="Times"/>
          <w:b/>
        </w:rPr>
        <w:t xml:space="preserve">ITEM : </w:t>
      </w:r>
    </w:p>
    <w:p w:rsidR="00670BEC" w:rsidRPr="00B24CE5" w:rsidRDefault="00670BEC" w:rsidP="00670BEC">
      <w:pPr>
        <w:ind w:left="360"/>
        <w:jc w:val="both"/>
        <w:rPr>
          <w:rFonts w:ascii="Times" w:hAnsi="Times"/>
          <w:b/>
        </w:rPr>
      </w:pPr>
    </w:p>
    <w:p w:rsidR="00670BEC" w:rsidRDefault="00640EE3" w:rsidP="00670BEC">
      <w:pPr>
        <w:ind w:left="720"/>
        <w:jc w:val="both"/>
        <w:rPr>
          <w:rFonts w:ascii="Times" w:hAnsi="Times"/>
        </w:rPr>
      </w:pPr>
      <w:r>
        <w:rPr>
          <w:rFonts w:ascii="Times" w:hAnsi="Times"/>
        </w:rPr>
        <w:t>Ruby Cut and Ruby Cabs</w:t>
      </w:r>
      <w:r w:rsidR="007435F6">
        <w:rPr>
          <w:rFonts w:ascii="Times" w:hAnsi="Times"/>
        </w:rPr>
        <w:t xml:space="preserve">, </w:t>
      </w:r>
      <w:r w:rsidR="00605B87">
        <w:rPr>
          <w:rFonts w:ascii="Times" w:hAnsi="Times"/>
        </w:rPr>
        <w:t xml:space="preserve">Yellow Sapphire (Pukhraj) </w:t>
      </w:r>
      <w:r w:rsidR="007435F6">
        <w:rPr>
          <w:rFonts w:ascii="Times" w:hAnsi="Times"/>
        </w:rPr>
        <w:t xml:space="preserve">, </w:t>
      </w:r>
      <w:r w:rsidR="00605B87">
        <w:rPr>
          <w:rFonts w:ascii="Times" w:hAnsi="Times"/>
        </w:rPr>
        <w:t xml:space="preserve">Studded </w:t>
      </w:r>
      <w:r w:rsidR="007435F6">
        <w:rPr>
          <w:rFonts w:ascii="Times" w:hAnsi="Times"/>
        </w:rPr>
        <w:t>Gold Jewellery</w:t>
      </w:r>
      <w:r w:rsidR="00605B87">
        <w:rPr>
          <w:rFonts w:ascii="Times" w:hAnsi="Times"/>
        </w:rPr>
        <w:t xml:space="preserve"> in 18K</w:t>
      </w:r>
      <w:r w:rsidR="007435F6">
        <w:rPr>
          <w:rFonts w:ascii="Times" w:hAnsi="Times"/>
        </w:rPr>
        <w:t>.</w:t>
      </w:r>
    </w:p>
    <w:p w:rsidR="00670BEC" w:rsidRPr="00B24CE5" w:rsidRDefault="00670BEC" w:rsidP="00670BEC">
      <w:pPr>
        <w:jc w:val="both"/>
        <w:rPr>
          <w:rFonts w:ascii="Times" w:hAnsi="Times"/>
        </w:rPr>
      </w:pPr>
    </w:p>
    <w:p w:rsidR="00670BEC" w:rsidRPr="00B24CE5" w:rsidRDefault="00670BEC" w:rsidP="00670BEC">
      <w:pPr>
        <w:numPr>
          <w:ilvl w:val="0"/>
          <w:numId w:val="1"/>
        </w:numPr>
        <w:spacing w:after="0" w:line="240" w:lineRule="auto"/>
        <w:jc w:val="both"/>
        <w:rPr>
          <w:rFonts w:ascii="Times" w:hAnsi="Times"/>
          <w:b/>
        </w:rPr>
      </w:pPr>
      <w:r w:rsidRPr="00B24CE5">
        <w:rPr>
          <w:rFonts w:ascii="Times" w:hAnsi="Times"/>
          <w:b/>
        </w:rPr>
        <w:t>QUANTITY :</w:t>
      </w:r>
    </w:p>
    <w:p w:rsidR="00670BEC" w:rsidRDefault="00DA435C" w:rsidP="00670BEC">
      <w:pPr>
        <w:ind w:firstLine="360"/>
        <w:jc w:val="both"/>
        <w:rPr>
          <w:rFonts w:ascii="Times" w:hAnsi="Times"/>
        </w:rPr>
      </w:pPr>
      <w:r>
        <w:rPr>
          <w:rFonts w:ascii="Times" w:hAnsi="Times"/>
        </w:rPr>
        <w:t xml:space="preserve">Details of </w:t>
      </w:r>
      <w:r w:rsidR="004933EC">
        <w:rPr>
          <w:rFonts w:ascii="Times" w:hAnsi="Times"/>
        </w:rPr>
        <w:t>material</w:t>
      </w:r>
      <w:r>
        <w:rPr>
          <w:rFonts w:ascii="Times" w:hAnsi="Times"/>
        </w:rPr>
        <w:t xml:space="preserve"> is as follows</w:t>
      </w:r>
      <w:r w:rsidR="00670BEC" w:rsidRPr="00B24CE5">
        <w:rPr>
          <w:rFonts w:ascii="Times" w:hAnsi="Times"/>
        </w:rPr>
        <w:t>:-</w:t>
      </w:r>
    </w:p>
    <w:p w:rsidR="004933EC" w:rsidRDefault="004933EC" w:rsidP="00670BEC">
      <w:pPr>
        <w:ind w:firstLine="360"/>
        <w:jc w:val="both"/>
        <w:rPr>
          <w:rFonts w:ascii="Times" w:hAnsi="Times"/>
        </w:rPr>
      </w:pPr>
    </w:p>
    <w:p w:rsidR="00DA435C" w:rsidRPr="00B24CE5" w:rsidRDefault="00DA435C" w:rsidP="00670BEC">
      <w:pPr>
        <w:ind w:firstLine="360"/>
        <w:jc w:val="both"/>
        <w:rPr>
          <w:rFonts w:ascii="Times" w:hAnsi="Times"/>
        </w:rPr>
      </w:pPr>
    </w:p>
    <w:tbl>
      <w:tblPr>
        <w:tblW w:w="9080" w:type="dxa"/>
        <w:tblInd w:w="93" w:type="dxa"/>
        <w:tblLook w:val="04A0"/>
      </w:tblPr>
      <w:tblGrid>
        <w:gridCol w:w="915"/>
        <w:gridCol w:w="3665"/>
        <w:gridCol w:w="2480"/>
        <w:gridCol w:w="2020"/>
      </w:tblGrid>
      <w:tr w:rsidR="004933EC" w:rsidRPr="004933EC" w:rsidTr="004933EC">
        <w:trPr>
          <w:trHeight w:val="315"/>
        </w:trPr>
        <w:tc>
          <w:tcPr>
            <w:tcW w:w="91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933EC" w:rsidRPr="004933EC" w:rsidRDefault="004933EC" w:rsidP="004933EC">
            <w:pPr>
              <w:spacing w:after="0" w:line="240" w:lineRule="auto"/>
              <w:rPr>
                <w:rFonts w:ascii="Calibri" w:eastAsia="Times New Roman" w:hAnsi="Calibri" w:cs="Calibri"/>
                <w:b/>
                <w:bCs/>
                <w:color w:val="000000"/>
                <w:szCs w:val="22"/>
              </w:rPr>
            </w:pPr>
            <w:r w:rsidRPr="004933EC">
              <w:rPr>
                <w:rFonts w:ascii="Calibri" w:eastAsia="Times New Roman" w:hAnsi="Calibri" w:cs="Calibri"/>
                <w:b/>
                <w:bCs/>
                <w:color w:val="000000"/>
                <w:szCs w:val="22"/>
              </w:rPr>
              <w:lastRenderedPageBreak/>
              <w:t>SR NO</w:t>
            </w:r>
          </w:p>
        </w:tc>
        <w:tc>
          <w:tcPr>
            <w:tcW w:w="3665" w:type="dxa"/>
            <w:tcBorders>
              <w:top w:val="single" w:sz="8" w:space="0" w:color="auto"/>
              <w:left w:val="nil"/>
              <w:bottom w:val="single" w:sz="8" w:space="0" w:color="auto"/>
              <w:right w:val="single" w:sz="4" w:space="0" w:color="auto"/>
            </w:tcBorders>
            <w:shd w:val="clear" w:color="auto" w:fill="auto"/>
            <w:noWrap/>
            <w:vAlign w:val="center"/>
            <w:hideMark/>
          </w:tcPr>
          <w:p w:rsidR="004933EC" w:rsidRPr="004933EC" w:rsidRDefault="004933EC" w:rsidP="004933EC">
            <w:pPr>
              <w:spacing w:after="0" w:line="240" w:lineRule="auto"/>
              <w:rPr>
                <w:rFonts w:ascii="Calibri" w:eastAsia="Times New Roman" w:hAnsi="Calibri" w:cs="Calibri"/>
                <w:b/>
                <w:bCs/>
                <w:color w:val="000000"/>
                <w:szCs w:val="22"/>
              </w:rPr>
            </w:pPr>
            <w:r w:rsidRPr="004933EC">
              <w:rPr>
                <w:rFonts w:ascii="Calibri" w:eastAsia="Times New Roman" w:hAnsi="Calibri" w:cs="Calibri"/>
                <w:b/>
                <w:bCs/>
                <w:color w:val="000000"/>
                <w:szCs w:val="22"/>
              </w:rPr>
              <w:t>COMMODITY</w:t>
            </w:r>
          </w:p>
        </w:tc>
        <w:tc>
          <w:tcPr>
            <w:tcW w:w="2480" w:type="dxa"/>
            <w:tcBorders>
              <w:top w:val="single" w:sz="8" w:space="0" w:color="auto"/>
              <w:left w:val="nil"/>
              <w:bottom w:val="single" w:sz="8" w:space="0" w:color="auto"/>
              <w:right w:val="single" w:sz="4" w:space="0" w:color="auto"/>
            </w:tcBorders>
            <w:shd w:val="clear" w:color="auto" w:fill="auto"/>
            <w:noWrap/>
            <w:vAlign w:val="center"/>
            <w:hideMark/>
          </w:tcPr>
          <w:p w:rsidR="004933EC" w:rsidRPr="004933EC" w:rsidRDefault="004933EC" w:rsidP="004933EC">
            <w:pPr>
              <w:spacing w:after="0" w:line="240" w:lineRule="auto"/>
              <w:rPr>
                <w:rFonts w:ascii="Arial" w:eastAsia="Times New Roman" w:hAnsi="Arial" w:cs="Arial"/>
                <w:b/>
                <w:bCs/>
                <w:sz w:val="20"/>
              </w:rPr>
            </w:pPr>
            <w:r w:rsidRPr="004933EC">
              <w:rPr>
                <w:rFonts w:ascii="Arial" w:eastAsia="Times New Roman" w:hAnsi="Arial" w:cs="Arial"/>
                <w:b/>
                <w:bCs/>
                <w:sz w:val="20"/>
              </w:rPr>
              <w:t>UNIT OF MEASUREMENT</w:t>
            </w:r>
          </w:p>
        </w:tc>
        <w:tc>
          <w:tcPr>
            <w:tcW w:w="2020" w:type="dxa"/>
            <w:tcBorders>
              <w:top w:val="single" w:sz="8" w:space="0" w:color="auto"/>
              <w:left w:val="nil"/>
              <w:bottom w:val="single" w:sz="8" w:space="0" w:color="auto"/>
              <w:right w:val="single" w:sz="8" w:space="0" w:color="auto"/>
            </w:tcBorders>
            <w:shd w:val="clear" w:color="auto" w:fill="auto"/>
            <w:noWrap/>
            <w:vAlign w:val="center"/>
            <w:hideMark/>
          </w:tcPr>
          <w:p w:rsidR="004933EC" w:rsidRPr="004933EC" w:rsidRDefault="004933EC" w:rsidP="004933EC">
            <w:pPr>
              <w:spacing w:after="0" w:line="240" w:lineRule="auto"/>
              <w:rPr>
                <w:rFonts w:ascii="Arial" w:eastAsia="Times New Roman" w:hAnsi="Arial" w:cs="Arial"/>
                <w:b/>
                <w:bCs/>
                <w:sz w:val="20"/>
              </w:rPr>
            </w:pPr>
            <w:r w:rsidRPr="004933EC">
              <w:rPr>
                <w:rFonts w:ascii="Arial" w:eastAsia="Times New Roman" w:hAnsi="Arial" w:cs="Arial"/>
                <w:b/>
                <w:bCs/>
                <w:sz w:val="20"/>
              </w:rPr>
              <w:t>WEIGHT</w:t>
            </w:r>
          </w:p>
        </w:tc>
      </w:tr>
      <w:tr w:rsidR="004933EC" w:rsidRPr="004933EC" w:rsidTr="004933EC">
        <w:trPr>
          <w:trHeight w:val="300"/>
        </w:trPr>
        <w:tc>
          <w:tcPr>
            <w:tcW w:w="915" w:type="dxa"/>
            <w:tcBorders>
              <w:top w:val="nil"/>
              <w:left w:val="single" w:sz="8" w:space="0" w:color="auto"/>
              <w:bottom w:val="single" w:sz="4" w:space="0" w:color="auto"/>
              <w:right w:val="single" w:sz="4" w:space="0" w:color="auto"/>
            </w:tcBorders>
            <w:shd w:val="clear" w:color="auto" w:fill="auto"/>
            <w:noWrap/>
            <w:vAlign w:val="center"/>
            <w:hideMark/>
          </w:tcPr>
          <w:p w:rsidR="004933EC" w:rsidRPr="004933EC" w:rsidRDefault="004933EC" w:rsidP="004933EC">
            <w:pPr>
              <w:spacing w:after="0" w:line="240" w:lineRule="auto"/>
              <w:jc w:val="center"/>
              <w:rPr>
                <w:rFonts w:ascii="Calibri" w:eastAsia="Times New Roman" w:hAnsi="Calibri" w:cs="Calibri"/>
                <w:color w:val="000000"/>
                <w:szCs w:val="22"/>
              </w:rPr>
            </w:pPr>
            <w:r w:rsidRPr="004933EC">
              <w:rPr>
                <w:rFonts w:ascii="Calibri" w:eastAsia="Times New Roman" w:hAnsi="Calibri" w:cs="Calibri"/>
                <w:color w:val="000000"/>
                <w:szCs w:val="22"/>
              </w:rPr>
              <w:t>1</w:t>
            </w:r>
          </w:p>
        </w:tc>
        <w:tc>
          <w:tcPr>
            <w:tcW w:w="3665" w:type="dxa"/>
            <w:tcBorders>
              <w:top w:val="nil"/>
              <w:left w:val="nil"/>
              <w:bottom w:val="single" w:sz="4" w:space="0" w:color="auto"/>
              <w:right w:val="single" w:sz="4" w:space="0" w:color="auto"/>
            </w:tcBorders>
            <w:shd w:val="clear" w:color="auto" w:fill="auto"/>
            <w:noWrap/>
            <w:vAlign w:val="center"/>
            <w:hideMark/>
          </w:tcPr>
          <w:p w:rsidR="004933EC" w:rsidRPr="004933EC" w:rsidRDefault="004933EC" w:rsidP="004933EC">
            <w:pPr>
              <w:spacing w:after="0" w:line="240" w:lineRule="auto"/>
              <w:rPr>
                <w:rFonts w:ascii="Calibri" w:eastAsia="Times New Roman" w:hAnsi="Calibri" w:cs="Calibri"/>
                <w:color w:val="000000"/>
                <w:szCs w:val="22"/>
              </w:rPr>
            </w:pPr>
            <w:r w:rsidRPr="004933EC">
              <w:rPr>
                <w:rFonts w:ascii="Calibri" w:eastAsia="Times New Roman" w:hAnsi="Calibri" w:cs="Calibri"/>
                <w:color w:val="000000"/>
                <w:szCs w:val="22"/>
              </w:rPr>
              <w:t>RUBY</w:t>
            </w:r>
            <w:r>
              <w:rPr>
                <w:rFonts w:ascii="Calibri" w:eastAsia="Times New Roman" w:hAnsi="Calibri" w:cs="Calibri"/>
                <w:color w:val="000000"/>
                <w:szCs w:val="22"/>
              </w:rPr>
              <w:t xml:space="preserve"> (CUT AND CABS ETC)</w:t>
            </w:r>
          </w:p>
        </w:tc>
        <w:tc>
          <w:tcPr>
            <w:tcW w:w="2480" w:type="dxa"/>
            <w:tcBorders>
              <w:top w:val="nil"/>
              <w:left w:val="nil"/>
              <w:bottom w:val="single" w:sz="4" w:space="0" w:color="auto"/>
              <w:right w:val="single" w:sz="4" w:space="0" w:color="auto"/>
            </w:tcBorders>
            <w:shd w:val="clear" w:color="auto" w:fill="auto"/>
            <w:noWrap/>
            <w:vAlign w:val="center"/>
            <w:hideMark/>
          </w:tcPr>
          <w:p w:rsidR="004933EC" w:rsidRPr="004933EC" w:rsidRDefault="004933EC" w:rsidP="004933EC">
            <w:pPr>
              <w:spacing w:after="0" w:line="240" w:lineRule="auto"/>
              <w:jc w:val="center"/>
              <w:rPr>
                <w:rFonts w:ascii="Calibri" w:eastAsia="Times New Roman" w:hAnsi="Calibri" w:cs="Calibri"/>
                <w:color w:val="000000"/>
                <w:szCs w:val="22"/>
              </w:rPr>
            </w:pPr>
            <w:r w:rsidRPr="004933EC">
              <w:rPr>
                <w:rFonts w:ascii="Calibri" w:eastAsia="Times New Roman" w:hAnsi="Calibri" w:cs="Calibri"/>
                <w:color w:val="000000"/>
                <w:szCs w:val="22"/>
              </w:rPr>
              <w:t>Cts</w:t>
            </w:r>
          </w:p>
        </w:tc>
        <w:tc>
          <w:tcPr>
            <w:tcW w:w="2020" w:type="dxa"/>
            <w:tcBorders>
              <w:top w:val="nil"/>
              <w:left w:val="nil"/>
              <w:bottom w:val="single" w:sz="4" w:space="0" w:color="auto"/>
              <w:right w:val="single" w:sz="8" w:space="0" w:color="auto"/>
            </w:tcBorders>
            <w:shd w:val="clear" w:color="auto" w:fill="auto"/>
            <w:noWrap/>
            <w:vAlign w:val="center"/>
            <w:hideMark/>
          </w:tcPr>
          <w:p w:rsidR="004933EC" w:rsidRPr="004933EC" w:rsidRDefault="004933EC" w:rsidP="004933EC">
            <w:pPr>
              <w:spacing w:after="0" w:line="240" w:lineRule="auto"/>
              <w:jc w:val="center"/>
              <w:rPr>
                <w:rFonts w:ascii="Calibri" w:eastAsia="Times New Roman" w:hAnsi="Calibri" w:cs="Calibri"/>
                <w:color w:val="000000"/>
                <w:szCs w:val="22"/>
              </w:rPr>
            </w:pPr>
            <w:r w:rsidRPr="004933EC">
              <w:rPr>
                <w:rFonts w:ascii="Calibri" w:eastAsia="Times New Roman" w:hAnsi="Calibri" w:cs="Calibri"/>
                <w:color w:val="000000"/>
                <w:szCs w:val="22"/>
              </w:rPr>
              <w:t>5237.84</w:t>
            </w:r>
          </w:p>
        </w:tc>
      </w:tr>
      <w:tr w:rsidR="004933EC" w:rsidRPr="004933EC" w:rsidTr="004933EC">
        <w:trPr>
          <w:trHeight w:val="300"/>
        </w:trPr>
        <w:tc>
          <w:tcPr>
            <w:tcW w:w="915" w:type="dxa"/>
            <w:tcBorders>
              <w:top w:val="nil"/>
              <w:left w:val="single" w:sz="8" w:space="0" w:color="auto"/>
              <w:bottom w:val="single" w:sz="4" w:space="0" w:color="auto"/>
              <w:right w:val="single" w:sz="4" w:space="0" w:color="auto"/>
            </w:tcBorders>
            <w:shd w:val="clear" w:color="auto" w:fill="auto"/>
            <w:noWrap/>
            <w:vAlign w:val="center"/>
            <w:hideMark/>
          </w:tcPr>
          <w:p w:rsidR="004933EC" w:rsidRPr="004933EC" w:rsidRDefault="004933EC" w:rsidP="004933EC">
            <w:pPr>
              <w:spacing w:after="0" w:line="240" w:lineRule="auto"/>
              <w:jc w:val="center"/>
              <w:rPr>
                <w:rFonts w:ascii="Calibri" w:eastAsia="Times New Roman" w:hAnsi="Calibri" w:cs="Calibri"/>
                <w:color w:val="000000"/>
                <w:szCs w:val="22"/>
              </w:rPr>
            </w:pPr>
            <w:r w:rsidRPr="004933EC">
              <w:rPr>
                <w:rFonts w:ascii="Calibri" w:eastAsia="Times New Roman" w:hAnsi="Calibri" w:cs="Calibri"/>
                <w:color w:val="000000"/>
                <w:szCs w:val="22"/>
              </w:rPr>
              <w:t>2</w:t>
            </w:r>
          </w:p>
        </w:tc>
        <w:tc>
          <w:tcPr>
            <w:tcW w:w="3665" w:type="dxa"/>
            <w:tcBorders>
              <w:top w:val="nil"/>
              <w:left w:val="nil"/>
              <w:bottom w:val="single" w:sz="4" w:space="0" w:color="auto"/>
              <w:right w:val="single" w:sz="4" w:space="0" w:color="auto"/>
            </w:tcBorders>
            <w:shd w:val="clear" w:color="auto" w:fill="auto"/>
            <w:noWrap/>
            <w:vAlign w:val="center"/>
            <w:hideMark/>
          </w:tcPr>
          <w:p w:rsidR="004933EC" w:rsidRPr="004933EC" w:rsidRDefault="004933EC" w:rsidP="004933EC">
            <w:pPr>
              <w:spacing w:after="0" w:line="240" w:lineRule="auto"/>
              <w:rPr>
                <w:rFonts w:ascii="Calibri" w:eastAsia="Times New Roman" w:hAnsi="Calibri" w:cs="Calibri"/>
                <w:color w:val="000000"/>
                <w:szCs w:val="22"/>
              </w:rPr>
            </w:pPr>
            <w:r w:rsidRPr="004933EC">
              <w:rPr>
                <w:rFonts w:ascii="Calibri" w:eastAsia="Times New Roman" w:hAnsi="Calibri" w:cs="Calibri"/>
                <w:color w:val="000000"/>
                <w:szCs w:val="22"/>
              </w:rPr>
              <w:t>PUKHRAJ</w:t>
            </w:r>
            <w:r w:rsidR="00605B87">
              <w:rPr>
                <w:rFonts w:ascii="Calibri" w:eastAsia="Times New Roman" w:hAnsi="Calibri" w:cs="Calibri"/>
                <w:color w:val="000000"/>
                <w:szCs w:val="22"/>
              </w:rPr>
              <w:t xml:space="preserve"> (YELLOW SAPHIRE)</w:t>
            </w:r>
          </w:p>
        </w:tc>
        <w:tc>
          <w:tcPr>
            <w:tcW w:w="2480" w:type="dxa"/>
            <w:tcBorders>
              <w:top w:val="nil"/>
              <w:left w:val="nil"/>
              <w:bottom w:val="single" w:sz="4" w:space="0" w:color="auto"/>
              <w:right w:val="single" w:sz="4" w:space="0" w:color="auto"/>
            </w:tcBorders>
            <w:shd w:val="clear" w:color="auto" w:fill="auto"/>
            <w:noWrap/>
            <w:vAlign w:val="center"/>
            <w:hideMark/>
          </w:tcPr>
          <w:p w:rsidR="004933EC" w:rsidRPr="004933EC" w:rsidRDefault="004933EC" w:rsidP="004933EC">
            <w:pPr>
              <w:spacing w:after="0" w:line="240" w:lineRule="auto"/>
              <w:jc w:val="center"/>
              <w:rPr>
                <w:rFonts w:ascii="Calibri" w:eastAsia="Times New Roman" w:hAnsi="Calibri" w:cs="Calibri"/>
                <w:color w:val="000000"/>
                <w:szCs w:val="22"/>
              </w:rPr>
            </w:pPr>
            <w:r w:rsidRPr="004933EC">
              <w:rPr>
                <w:rFonts w:ascii="Calibri" w:eastAsia="Times New Roman" w:hAnsi="Calibri" w:cs="Calibri"/>
                <w:color w:val="000000"/>
                <w:szCs w:val="22"/>
              </w:rPr>
              <w:t>Cts</w:t>
            </w:r>
          </w:p>
        </w:tc>
        <w:tc>
          <w:tcPr>
            <w:tcW w:w="2020" w:type="dxa"/>
            <w:tcBorders>
              <w:top w:val="nil"/>
              <w:left w:val="nil"/>
              <w:bottom w:val="single" w:sz="4" w:space="0" w:color="auto"/>
              <w:right w:val="single" w:sz="8" w:space="0" w:color="auto"/>
            </w:tcBorders>
            <w:shd w:val="clear" w:color="auto" w:fill="auto"/>
            <w:noWrap/>
            <w:vAlign w:val="center"/>
            <w:hideMark/>
          </w:tcPr>
          <w:p w:rsidR="004933EC" w:rsidRPr="004933EC" w:rsidRDefault="004933EC" w:rsidP="004933EC">
            <w:pPr>
              <w:spacing w:after="0" w:line="240" w:lineRule="auto"/>
              <w:jc w:val="center"/>
              <w:rPr>
                <w:rFonts w:ascii="Calibri" w:eastAsia="Times New Roman" w:hAnsi="Calibri" w:cs="Calibri"/>
                <w:color w:val="000000"/>
                <w:szCs w:val="22"/>
              </w:rPr>
            </w:pPr>
            <w:r w:rsidRPr="004933EC">
              <w:rPr>
                <w:rFonts w:ascii="Calibri" w:eastAsia="Times New Roman" w:hAnsi="Calibri" w:cs="Calibri"/>
                <w:color w:val="000000"/>
                <w:szCs w:val="22"/>
              </w:rPr>
              <w:t>5</w:t>
            </w:r>
          </w:p>
        </w:tc>
      </w:tr>
      <w:tr w:rsidR="004933EC" w:rsidRPr="004933EC" w:rsidTr="004933EC">
        <w:trPr>
          <w:trHeight w:val="300"/>
        </w:trPr>
        <w:tc>
          <w:tcPr>
            <w:tcW w:w="915" w:type="dxa"/>
            <w:tcBorders>
              <w:top w:val="nil"/>
              <w:left w:val="single" w:sz="8" w:space="0" w:color="auto"/>
              <w:bottom w:val="single" w:sz="4" w:space="0" w:color="auto"/>
              <w:right w:val="single" w:sz="4" w:space="0" w:color="auto"/>
            </w:tcBorders>
            <w:shd w:val="clear" w:color="auto" w:fill="auto"/>
            <w:noWrap/>
            <w:vAlign w:val="center"/>
            <w:hideMark/>
          </w:tcPr>
          <w:p w:rsidR="004933EC" w:rsidRPr="004933EC" w:rsidRDefault="004933EC" w:rsidP="004933EC">
            <w:pPr>
              <w:spacing w:after="0" w:line="240" w:lineRule="auto"/>
              <w:jc w:val="center"/>
              <w:rPr>
                <w:rFonts w:ascii="Calibri" w:eastAsia="Times New Roman" w:hAnsi="Calibri" w:cs="Calibri"/>
                <w:color w:val="000000"/>
                <w:szCs w:val="22"/>
              </w:rPr>
            </w:pPr>
            <w:r w:rsidRPr="004933EC">
              <w:rPr>
                <w:rFonts w:ascii="Calibri" w:eastAsia="Times New Roman" w:hAnsi="Calibri" w:cs="Calibri"/>
                <w:color w:val="000000"/>
                <w:szCs w:val="22"/>
              </w:rPr>
              <w:t>3</w:t>
            </w:r>
          </w:p>
        </w:tc>
        <w:tc>
          <w:tcPr>
            <w:tcW w:w="3665" w:type="dxa"/>
            <w:tcBorders>
              <w:top w:val="nil"/>
              <w:left w:val="nil"/>
              <w:bottom w:val="single" w:sz="4" w:space="0" w:color="auto"/>
              <w:right w:val="single" w:sz="4" w:space="0" w:color="auto"/>
            </w:tcBorders>
            <w:shd w:val="clear" w:color="auto" w:fill="auto"/>
            <w:noWrap/>
            <w:vAlign w:val="center"/>
            <w:hideMark/>
          </w:tcPr>
          <w:p w:rsidR="004933EC" w:rsidRPr="004933EC" w:rsidRDefault="004933EC" w:rsidP="004933EC">
            <w:pPr>
              <w:spacing w:after="0" w:line="240" w:lineRule="auto"/>
              <w:rPr>
                <w:rFonts w:ascii="Calibri" w:eastAsia="Times New Roman" w:hAnsi="Calibri" w:cs="Calibri"/>
                <w:color w:val="000000"/>
                <w:szCs w:val="22"/>
              </w:rPr>
            </w:pPr>
            <w:r w:rsidRPr="004933EC">
              <w:rPr>
                <w:rFonts w:ascii="Calibri" w:eastAsia="Times New Roman" w:hAnsi="Calibri" w:cs="Calibri"/>
                <w:color w:val="000000"/>
                <w:szCs w:val="22"/>
              </w:rPr>
              <w:t>GOLD RING</w:t>
            </w:r>
            <w:r w:rsidR="00605B87">
              <w:rPr>
                <w:rFonts w:ascii="Calibri" w:eastAsia="Times New Roman" w:hAnsi="Calibri" w:cs="Calibri"/>
                <w:color w:val="000000"/>
                <w:szCs w:val="22"/>
              </w:rPr>
              <w:t xml:space="preserve"> IN 18K</w:t>
            </w:r>
          </w:p>
        </w:tc>
        <w:tc>
          <w:tcPr>
            <w:tcW w:w="2480" w:type="dxa"/>
            <w:tcBorders>
              <w:top w:val="nil"/>
              <w:left w:val="nil"/>
              <w:bottom w:val="single" w:sz="4" w:space="0" w:color="auto"/>
              <w:right w:val="single" w:sz="4" w:space="0" w:color="auto"/>
            </w:tcBorders>
            <w:shd w:val="clear" w:color="auto" w:fill="auto"/>
            <w:noWrap/>
            <w:vAlign w:val="center"/>
            <w:hideMark/>
          </w:tcPr>
          <w:p w:rsidR="004933EC" w:rsidRPr="004933EC" w:rsidRDefault="004933EC" w:rsidP="004933EC">
            <w:pPr>
              <w:spacing w:after="0" w:line="240" w:lineRule="auto"/>
              <w:jc w:val="center"/>
              <w:rPr>
                <w:rFonts w:ascii="Calibri" w:eastAsia="Times New Roman" w:hAnsi="Calibri" w:cs="Calibri"/>
                <w:color w:val="000000"/>
                <w:szCs w:val="22"/>
              </w:rPr>
            </w:pPr>
            <w:r w:rsidRPr="004933EC">
              <w:rPr>
                <w:rFonts w:ascii="Calibri" w:eastAsia="Times New Roman" w:hAnsi="Calibri" w:cs="Calibri"/>
                <w:color w:val="000000"/>
                <w:szCs w:val="22"/>
              </w:rPr>
              <w:t>Gms</w:t>
            </w:r>
          </w:p>
        </w:tc>
        <w:tc>
          <w:tcPr>
            <w:tcW w:w="2020" w:type="dxa"/>
            <w:tcBorders>
              <w:top w:val="nil"/>
              <w:left w:val="nil"/>
              <w:bottom w:val="single" w:sz="4" w:space="0" w:color="auto"/>
              <w:right w:val="single" w:sz="8" w:space="0" w:color="auto"/>
            </w:tcBorders>
            <w:shd w:val="clear" w:color="auto" w:fill="auto"/>
            <w:noWrap/>
            <w:vAlign w:val="center"/>
            <w:hideMark/>
          </w:tcPr>
          <w:p w:rsidR="004933EC" w:rsidRPr="004933EC" w:rsidRDefault="004933EC" w:rsidP="004933EC">
            <w:pPr>
              <w:spacing w:after="0" w:line="240" w:lineRule="auto"/>
              <w:jc w:val="center"/>
              <w:rPr>
                <w:rFonts w:ascii="Calibri" w:eastAsia="Times New Roman" w:hAnsi="Calibri" w:cs="Calibri"/>
                <w:color w:val="000000"/>
                <w:szCs w:val="22"/>
              </w:rPr>
            </w:pPr>
            <w:r w:rsidRPr="004933EC">
              <w:rPr>
                <w:rFonts w:ascii="Calibri" w:eastAsia="Times New Roman" w:hAnsi="Calibri" w:cs="Calibri"/>
                <w:color w:val="000000"/>
                <w:szCs w:val="22"/>
              </w:rPr>
              <w:t>8.99</w:t>
            </w:r>
          </w:p>
        </w:tc>
      </w:tr>
      <w:tr w:rsidR="004933EC" w:rsidRPr="004933EC" w:rsidTr="004933EC">
        <w:trPr>
          <w:trHeight w:val="300"/>
        </w:trPr>
        <w:tc>
          <w:tcPr>
            <w:tcW w:w="915" w:type="dxa"/>
            <w:tcBorders>
              <w:top w:val="nil"/>
              <w:left w:val="single" w:sz="8" w:space="0" w:color="auto"/>
              <w:bottom w:val="single" w:sz="4" w:space="0" w:color="auto"/>
              <w:right w:val="single" w:sz="4" w:space="0" w:color="auto"/>
            </w:tcBorders>
            <w:shd w:val="clear" w:color="auto" w:fill="auto"/>
            <w:noWrap/>
            <w:vAlign w:val="center"/>
            <w:hideMark/>
          </w:tcPr>
          <w:p w:rsidR="004933EC" w:rsidRPr="004933EC" w:rsidRDefault="004933EC" w:rsidP="004933EC">
            <w:pPr>
              <w:spacing w:after="0" w:line="240" w:lineRule="auto"/>
              <w:jc w:val="center"/>
              <w:rPr>
                <w:rFonts w:ascii="Calibri" w:eastAsia="Times New Roman" w:hAnsi="Calibri" w:cs="Calibri"/>
                <w:color w:val="000000"/>
                <w:szCs w:val="22"/>
              </w:rPr>
            </w:pPr>
            <w:r w:rsidRPr="004933EC">
              <w:rPr>
                <w:rFonts w:ascii="Calibri" w:eastAsia="Times New Roman" w:hAnsi="Calibri" w:cs="Calibri"/>
                <w:color w:val="000000"/>
                <w:szCs w:val="22"/>
              </w:rPr>
              <w:t>4</w:t>
            </w:r>
          </w:p>
        </w:tc>
        <w:tc>
          <w:tcPr>
            <w:tcW w:w="3665" w:type="dxa"/>
            <w:tcBorders>
              <w:top w:val="nil"/>
              <w:left w:val="nil"/>
              <w:bottom w:val="single" w:sz="4" w:space="0" w:color="auto"/>
              <w:right w:val="single" w:sz="4" w:space="0" w:color="auto"/>
            </w:tcBorders>
            <w:shd w:val="clear" w:color="auto" w:fill="auto"/>
            <w:noWrap/>
            <w:vAlign w:val="center"/>
            <w:hideMark/>
          </w:tcPr>
          <w:p w:rsidR="004933EC" w:rsidRPr="004933EC" w:rsidRDefault="004933EC" w:rsidP="004933EC">
            <w:pPr>
              <w:spacing w:after="0" w:line="240" w:lineRule="auto"/>
              <w:rPr>
                <w:rFonts w:ascii="Calibri" w:eastAsia="Times New Roman" w:hAnsi="Calibri" w:cs="Calibri"/>
                <w:color w:val="000000"/>
                <w:szCs w:val="22"/>
              </w:rPr>
            </w:pPr>
            <w:r w:rsidRPr="004933EC">
              <w:rPr>
                <w:rFonts w:ascii="Calibri" w:eastAsia="Times New Roman" w:hAnsi="Calibri" w:cs="Calibri"/>
                <w:color w:val="000000"/>
                <w:szCs w:val="22"/>
              </w:rPr>
              <w:t>GOLD CHAIN WITH EMERALD</w:t>
            </w:r>
            <w:r w:rsidR="00605B87">
              <w:rPr>
                <w:rFonts w:ascii="Calibri" w:eastAsia="Times New Roman" w:hAnsi="Calibri" w:cs="Calibri"/>
                <w:color w:val="000000"/>
                <w:szCs w:val="22"/>
              </w:rPr>
              <w:t xml:space="preserve"> BEADS IN 18K</w:t>
            </w:r>
          </w:p>
        </w:tc>
        <w:tc>
          <w:tcPr>
            <w:tcW w:w="2480" w:type="dxa"/>
            <w:tcBorders>
              <w:top w:val="nil"/>
              <w:left w:val="nil"/>
              <w:bottom w:val="single" w:sz="4" w:space="0" w:color="auto"/>
              <w:right w:val="single" w:sz="4" w:space="0" w:color="auto"/>
            </w:tcBorders>
            <w:shd w:val="clear" w:color="auto" w:fill="auto"/>
            <w:noWrap/>
            <w:vAlign w:val="center"/>
            <w:hideMark/>
          </w:tcPr>
          <w:p w:rsidR="004933EC" w:rsidRPr="004933EC" w:rsidRDefault="004933EC" w:rsidP="004933EC">
            <w:pPr>
              <w:spacing w:after="0" w:line="240" w:lineRule="auto"/>
              <w:jc w:val="center"/>
              <w:rPr>
                <w:rFonts w:ascii="Calibri" w:eastAsia="Times New Roman" w:hAnsi="Calibri" w:cs="Calibri"/>
                <w:color w:val="000000"/>
                <w:szCs w:val="22"/>
              </w:rPr>
            </w:pPr>
            <w:r w:rsidRPr="004933EC">
              <w:rPr>
                <w:rFonts w:ascii="Calibri" w:eastAsia="Times New Roman" w:hAnsi="Calibri" w:cs="Calibri"/>
                <w:color w:val="000000"/>
                <w:szCs w:val="22"/>
              </w:rPr>
              <w:t>Gms</w:t>
            </w:r>
          </w:p>
        </w:tc>
        <w:tc>
          <w:tcPr>
            <w:tcW w:w="2020" w:type="dxa"/>
            <w:tcBorders>
              <w:top w:val="nil"/>
              <w:left w:val="nil"/>
              <w:bottom w:val="single" w:sz="4" w:space="0" w:color="auto"/>
              <w:right w:val="single" w:sz="8" w:space="0" w:color="auto"/>
            </w:tcBorders>
            <w:shd w:val="clear" w:color="auto" w:fill="auto"/>
            <w:noWrap/>
            <w:vAlign w:val="center"/>
            <w:hideMark/>
          </w:tcPr>
          <w:p w:rsidR="004933EC" w:rsidRPr="004933EC" w:rsidRDefault="004933EC" w:rsidP="004933EC">
            <w:pPr>
              <w:spacing w:after="0" w:line="240" w:lineRule="auto"/>
              <w:jc w:val="center"/>
              <w:rPr>
                <w:rFonts w:ascii="Calibri" w:eastAsia="Times New Roman" w:hAnsi="Calibri" w:cs="Calibri"/>
                <w:color w:val="000000"/>
                <w:szCs w:val="22"/>
              </w:rPr>
            </w:pPr>
            <w:r w:rsidRPr="004933EC">
              <w:rPr>
                <w:rFonts w:ascii="Calibri" w:eastAsia="Times New Roman" w:hAnsi="Calibri" w:cs="Calibri"/>
                <w:color w:val="000000"/>
                <w:szCs w:val="22"/>
              </w:rPr>
              <w:t>9.2</w:t>
            </w:r>
          </w:p>
        </w:tc>
      </w:tr>
      <w:tr w:rsidR="004933EC" w:rsidRPr="004933EC" w:rsidTr="004933EC">
        <w:trPr>
          <w:trHeight w:val="300"/>
        </w:trPr>
        <w:tc>
          <w:tcPr>
            <w:tcW w:w="915" w:type="dxa"/>
            <w:tcBorders>
              <w:top w:val="nil"/>
              <w:left w:val="single" w:sz="8" w:space="0" w:color="auto"/>
              <w:bottom w:val="single" w:sz="4" w:space="0" w:color="auto"/>
              <w:right w:val="single" w:sz="4" w:space="0" w:color="auto"/>
            </w:tcBorders>
            <w:shd w:val="clear" w:color="auto" w:fill="auto"/>
            <w:noWrap/>
            <w:vAlign w:val="center"/>
            <w:hideMark/>
          </w:tcPr>
          <w:p w:rsidR="004933EC" w:rsidRPr="004933EC" w:rsidRDefault="004933EC" w:rsidP="004933EC">
            <w:pPr>
              <w:spacing w:after="0" w:line="240" w:lineRule="auto"/>
              <w:jc w:val="center"/>
              <w:rPr>
                <w:rFonts w:ascii="Calibri" w:eastAsia="Times New Roman" w:hAnsi="Calibri" w:cs="Calibri"/>
                <w:color w:val="000000"/>
                <w:szCs w:val="22"/>
              </w:rPr>
            </w:pPr>
            <w:r w:rsidRPr="004933EC">
              <w:rPr>
                <w:rFonts w:ascii="Calibri" w:eastAsia="Times New Roman" w:hAnsi="Calibri" w:cs="Calibri"/>
                <w:color w:val="000000"/>
                <w:szCs w:val="22"/>
              </w:rPr>
              <w:t>5</w:t>
            </w:r>
          </w:p>
        </w:tc>
        <w:tc>
          <w:tcPr>
            <w:tcW w:w="3665" w:type="dxa"/>
            <w:tcBorders>
              <w:top w:val="nil"/>
              <w:left w:val="nil"/>
              <w:bottom w:val="single" w:sz="4" w:space="0" w:color="auto"/>
              <w:right w:val="single" w:sz="4" w:space="0" w:color="auto"/>
            </w:tcBorders>
            <w:shd w:val="clear" w:color="auto" w:fill="auto"/>
            <w:noWrap/>
            <w:vAlign w:val="center"/>
            <w:hideMark/>
          </w:tcPr>
          <w:p w:rsidR="004933EC" w:rsidRPr="004933EC" w:rsidRDefault="004933EC" w:rsidP="004933EC">
            <w:pPr>
              <w:spacing w:after="0" w:line="240" w:lineRule="auto"/>
              <w:rPr>
                <w:rFonts w:ascii="Calibri" w:eastAsia="Times New Roman" w:hAnsi="Calibri" w:cs="Calibri"/>
                <w:color w:val="000000"/>
                <w:szCs w:val="22"/>
              </w:rPr>
            </w:pPr>
            <w:r w:rsidRPr="004933EC">
              <w:rPr>
                <w:rFonts w:ascii="Calibri" w:eastAsia="Times New Roman" w:hAnsi="Calibri" w:cs="Calibri"/>
                <w:color w:val="000000"/>
                <w:szCs w:val="22"/>
              </w:rPr>
              <w:t>GOLD BRACELET WITH RUBY &amp; DIAMOND</w:t>
            </w:r>
            <w:r w:rsidR="00605B87">
              <w:rPr>
                <w:rFonts w:ascii="Calibri" w:eastAsia="Times New Roman" w:hAnsi="Calibri" w:cs="Calibri"/>
                <w:color w:val="000000"/>
                <w:szCs w:val="22"/>
              </w:rPr>
              <w:t xml:space="preserve"> IN 18K</w:t>
            </w:r>
          </w:p>
        </w:tc>
        <w:tc>
          <w:tcPr>
            <w:tcW w:w="2480" w:type="dxa"/>
            <w:tcBorders>
              <w:top w:val="nil"/>
              <w:left w:val="nil"/>
              <w:bottom w:val="single" w:sz="4" w:space="0" w:color="auto"/>
              <w:right w:val="single" w:sz="4" w:space="0" w:color="auto"/>
            </w:tcBorders>
            <w:shd w:val="clear" w:color="auto" w:fill="auto"/>
            <w:noWrap/>
            <w:vAlign w:val="center"/>
            <w:hideMark/>
          </w:tcPr>
          <w:p w:rsidR="004933EC" w:rsidRPr="004933EC" w:rsidRDefault="004933EC" w:rsidP="004933EC">
            <w:pPr>
              <w:spacing w:after="0" w:line="240" w:lineRule="auto"/>
              <w:jc w:val="center"/>
              <w:rPr>
                <w:rFonts w:ascii="Calibri" w:eastAsia="Times New Roman" w:hAnsi="Calibri" w:cs="Calibri"/>
                <w:color w:val="000000"/>
                <w:szCs w:val="22"/>
              </w:rPr>
            </w:pPr>
            <w:r w:rsidRPr="004933EC">
              <w:rPr>
                <w:rFonts w:ascii="Calibri" w:eastAsia="Times New Roman" w:hAnsi="Calibri" w:cs="Calibri"/>
                <w:color w:val="000000"/>
                <w:szCs w:val="22"/>
              </w:rPr>
              <w:t>Gms</w:t>
            </w:r>
          </w:p>
        </w:tc>
        <w:tc>
          <w:tcPr>
            <w:tcW w:w="2020" w:type="dxa"/>
            <w:tcBorders>
              <w:top w:val="nil"/>
              <w:left w:val="nil"/>
              <w:bottom w:val="single" w:sz="4" w:space="0" w:color="auto"/>
              <w:right w:val="single" w:sz="8" w:space="0" w:color="auto"/>
            </w:tcBorders>
            <w:shd w:val="clear" w:color="auto" w:fill="auto"/>
            <w:noWrap/>
            <w:vAlign w:val="center"/>
            <w:hideMark/>
          </w:tcPr>
          <w:p w:rsidR="004933EC" w:rsidRPr="004933EC" w:rsidRDefault="004933EC" w:rsidP="004933EC">
            <w:pPr>
              <w:spacing w:after="0" w:line="240" w:lineRule="auto"/>
              <w:jc w:val="center"/>
              <w:rPr>
                <w:rFonts w:ascii="Calibri" w:eastAsia="Times New Roman" w:hAnsi="Calibri" w:cs="Calibri"/>
                <w:color w:val="000000"/>
                <w:szCs w:val="22"/>
              </w:rPr>
            </w:pPr>
            <w:r w:rsidRPr="004933EC">
              <w:rPr>
                <w:rFonts w:ascii="Calibri" w:eastAsia="Times New Roman" w:hAnsi="Calibri" w:cs="Calibri"/>
                <w:color w:val="000000"/>
                <w:szCs w:val="22"/>
              </w:rPr>
              <w:t>19.05</w:t>
            </w:r>
          </w:p>
        </w:tc>
      </w:tr>
      <w:tr w:rsidR="004933EC" w:rsidRPr="004933EC" w:rsidTr="004933EC">
        <w:trPr>
          <w:trHeight w:val="300"/>
        </w:trPr>
        <w:tc>
          <w:tcPr>
            <w:tcW w:w="915" w:type="dxa"/>
            <w:tcBorders>
              <w:top w:val="nil"/>
              <w:left w:val="single" w:sz="8" w:space="0" w:color="auto"/>
              <w:bottom w:val="single" w:sz="4" w:space="0" w:color="auto"/>
              <w:right w:val="single" w:sz="4" w:space="0" w:color="auto"/>
            </w:tcBorders>
            <w:shd w:val="clear" w:color="auto" w:fill="auto"/>
            <w:noWrap/>
            <w:vAlign w:val="center"/>
            <w:hideMark/>
          </w:tcPr>
          <w:p w:rsidR="004933EC" w:rsidRPr="004933EC" w:rsidRDefault="004933EC" w:rsidP="004933EC">
            <w:pPr>
              <w:spacing w:after="0" w:line="240" w:lineRule="auto"/>
              <w:jc w:val="center"/>
              <w:rPr>
                <w:rFonts w:ascii="Calibri" w:eastAsia="Times New Roman" w:hAnsi="Calibri" w:cs="Calibri"/>
                <w:color w:val="000000"/>
                <w:szCs w:val="22"/>
              </w:rPr>
            </w:pPr>
            <w:r w:rsidRPr="004933EC">
              <w:rPr>
                <w:rFonts w:ascii="Calibri" w:eastAsia="Times New Roman" w:hAnsi="Calibri" w:cs="Calibri"/>
                <w:color w:val="000000"/>
                <w:szCs w:val="22"/>
              </w:rPr>
              <w:t>6</w:t>
            </w:r>
          </w:p>
        </w:tc>
        <w:tc>
          <w:tcPr>
            <w:tcW w:w="3665" w:type="dxa"/>
            <w:tcBorders>
              <w:top w:val="nil"/>
              <w:left w:val="nil"/>
              <w:bottom w:val="single" w:sz="4" w:space="0" w:color="auto"/>
              <w:right w:val="single" w:sz="4" w:space="0" w:color="auto"/>
            </w:tcBorders>
            <w:shd w:val="clear" w:color="auto" w:fill="auto"/>
            <w:noWrap/>
            <w:vAlign w:val="center"/>
            <w:hideMark/>
          </w:tcPr>
          <w:p w:rsidR="004933EC" w:rsidRPr="004933EC" w:rsidRDefault="004933EC" w:rsidP="004933EC">
            <w:pPr>
              <w:spacing w:after="0" w:line="240" w:lineRule="auto"/>
              <w:rPr>
                <w:rFonts w:ascii="Calibri" w:eastAsia="Times New Roman" w:hAnsi="Calibri" w:cs="Calibri"/>
                <w:color w:val="000000"/>
                <w:szCs w:val="22"/>
              </w:rPr>
            </w:pPr>
            <w:r w:rsidRPr="004933EC">
              <w:rPr>
                <w:rFonts w:ascii="Calibri" w:eastAsia="Times New Roman" w:hAnsi="Calibri" w:cs="Calibri"/>
                <w:color w:val="000000"/>
                <w:szCs w:val="22"/>
              </w:rPr>
              <w:t>GOLD SET WITH RUBY &amp; DIAMOND</w:t>
            </w:r>
            <w:r w:rsidR="00605B87">
              <w:rPr>
                <w:rFonts w:ascii="Calibri" w:eastAsia="Times New Roman" w:hAnsi="Calibri" w:cs="Calibri"/>
                <w:color w:val="000000"/>
                <w:szCs w:val="22"/>
              </w:rPr>
              <w:t xml:space="preserve"> IN 18K</w:t>
            </w:r>
          </w:p>
        </w:tc>
        <w:tc>
          <w:tcPr>
            <w:tcW w:w="2480" w:type="dxa"/>
            <w:tcBorders>
              <w:top w:val="nil"/>
              <w:left w:val="nil"/>
              <w:bottom w:val="single" w:sz="4" w:space="0" w:color="auto"/>
              <w:right w:val="single" w:sz="4" w:space="0" w:color="auto"/>
            </w:tcBorders>
            <w:shd w:val="clear" w:color="auto" w:fill="auto"/>
            <w:noWrap/>
            <w:vAlign w:val="center"/>
            <w:hideMark/>
          </w:tcPr>
          <w:p w:rsidR="004933EC" w:rsidRPr="004933EC" w:rsidRDefault="004933EC" w:rsidP="004933EC">
            <w:pPr>
              <w:spacing w:after="0" w:line="240" w:lineRule="auto"/>
              <w:jc w:val="center"/>
              <w:rPr>
                <w:rFonts w:ascii="Calibri" w:eastAsia="Times New Roman" w:hAnsi="Calibri" w:cs="Calibri"/>
                <w:color w:val="000000"/>
                <w:szCs w:val="22"/>
              </w:rPr>
            </w:pPr>
            <w:r w:rsidRPr="004933EC">
              <w:rPr>
                <w:rFonts w:ascii="Calibri" w:eastAsia="Times New Roman" w:hAnsi="Calibri" w:cs="Calibri"/>
                <w:color w:val="000000"/>
                <w:szCs w:val="22"/>
              </w:rPr>
              <w:t>Gms</w:t>
            </w:r>
          </w:p>
        </w:tc>
        <w:tc>
          <w:tcPr>
            <w:tcW w:w="2020" w:type="dxa"/>
            <w:tcBorders>
              <w:top w:val="nil"/>
              <w:left w:val="nil"/>
              <w:bottom w:val="single" w:sz="4" w:space="0" w:color="auto"/>
              <w:right w:val="single" w:sz="8" w:space="0" w:color="auto"/>
            </w:tcBorders>
            <w:shd w:val="clear" w:color="auto" w:fill="auto"/>
            <w:noWrap/>
            <w:vAlign w:val="center"/>
            <w:hideMark/>
          </w:tcPr>
          <w:p w:rsidR="004933EC" w:rsidRPr="004933EC" w:rsidRDefault="004933EC" w:rsidP="004933EC">
            <w:pPr>
              <w:spacing w:after="0" w:line="240" w:lineRule="auto"/>
              <w:jc w:val="center"/>
              <w:rPr>
                <w:rFonts w:ascii="Calibri" w:eastAsia="Times New Roman" w:hAnsi="Calibri" w:cs="Calibri"/>
                <w:color w:val="000000"/>
                <w:szCs w:val="22"/>
              </w:rPr>
            </w:pPr>
            <w:r w:rsidRPr="004933EC">
              <w:rPr>
                <w:rFonts w:ascii="Calibri" w:eastAsia="Times New Roman" w:hAnsi="Calibri" w:cs="Calibri"/>
                <w:color w:val="000000"/>
                <w:szCs w:val="22"/>
              </w:rPr>
              <w:t>78.57</w:t>
            </w:r>
          </w:p>
        </w:tc>
      </w:tr>
      <w:tr w:rsidR="004933EC" w:rsidRPr="004933EC" w:rsidTr="004933EC">
        <w:trPr>
          <w:trHeight w:val="315"/>
        </w:trPr>
        <w:tc>
          <w:tcPr>
            <w:tcW w:w="915" w:type="dxa"/>
            <w:tcBorders>
              <w:top w:val="nil"/>
              <w:left w:val="single" w:sz="8" w:space="0" w:color="auto"/>
              <w:bottom w:val="single" w:sz="8" w:space="0" w:color="auto"/>
              <w:right w:val="single" w:sz="4" w:space="0" w:color="auto"/>
            </w:tcBorders>
            <w:shd w:val="clear" w:color="auto" w:fill="auto"/>
            <w:noWrap/>
            <w:vAlign w:val="center"/>
            <w:hideMark/>
          </w:tcPr>
          <w:p w:rsidR="004933EC" w:rsidRPr="004933EC" w:rsidRDefault="004933EC" w:rsidP="004933EC">
            <w:pPr>
              <w:spacing w:after="0" w:line="240" w:lineRule="auto"/>
              <w:jc w:val="center"/>
              <w:rPr>
                <w:rFonts w:ascii="Calibri" w:eastAsia="Times New Roman" w:hAnsi="Calibri" w:cs="Calibri"/>
                <w:color w:val="000000"/>
                <w:szCs w:val="22"/>
              </w:rPr>
            </w:pPr>
            <w:r w:rsidRPr="004933EC">
              <w:rPr>
                <w:rFonts w:ascii="Calibri" w:eastAsia="Times New Roman" w:hAnsi="Calibri" w:cs="Calibri"/>
                <w:color w:val="000000"/>
                <w:szCs w:val="22"/>
              </w:rPr>
              <w:t>7</w:t>
            </w:r>
          </w:p>
        </w:tc>
        <w:tc>
          <w:tcPr>
            <w:tcW w:w="3665" w:type="dxa"/>
            <w:tcBorders>
              <w:top w:val="nil"/>
              <w:left w:val="nil"/>
              <w:bottom w:val="single" w:sz="8" w:space="0" w:color="auto"/>
              <w:right w:val="single" w:sz="4" w:space="0" w:color="auto"/>
            </w:tcBorders>
            <w:shd w:val="clear" w:color="auto" w:fill="auto"/>
            <w:noWrap/>
            <w:vAlign w:val="center"/>
            <w:hideMark/>
          </w:tcPr>
          <w:p w:rsidR="004933EC" w:rsidRPr="004933EC" w:rsidRDefault="004933EC" w:rsidP="004933EC">
            <w:pPr>
              <w:spacing w:after="0" w:line="240" w:lineRule="auto"/>
              <w:rPr>
                <w:rFonts w:ascii="Calibri" w:eastAsia="Times New Roman" w:hAnsi="Calibri" w:cs="Calibri"/>
                <w:color w:val="000000"/>
                <w:szCs w:val="22"/>
              </w:rPr>
            </w:pPr>
            <w:r w:rsidRPr="004933EC">
              <w:rPr>
                <w:rFonts w:ascii="Calibri" w:eastAsia="Times New Roman" w:hAnsi="Calibri" w:cs="Calibri"/>
                <w:color w:val="000000"/>
                <w:szCs w:val="22"/>
              </w:rPr>
              <w:t>CUT &amp; POLISH QUARTZ/ METALS</w:t>
            </w:r>
          </w:p>
        </w:tc>
        <w:tc>
          <w:tcPr>
            <w:tcW w:w="2480" w:type="dxa"/>
            <w:tcBorders>
              <w:top w:val="nil"/>
              <w:left w:val="nil"/>
              <w:bottom w:val="single" w:sz="8" w:space="0" w:color="auto"/>
              <w:right w:val="single" w:sz="4" w:space="0" w:color="auto"/>
            </w:tcBorders>
            <w:shd w:val="clear" w:color="auto" w:fill="auto"/>
            <w:noWrap/>
            <w:vAlign w:val="center"/>
            <w:hideMark/>
          </w:tcPr>
          <w:p w:rsidR="004933EC" w:rsidRPr="004933EC" w:rsidRDefault="004933EC" w:rsidP="004933EC">
            <w:pPr>
              <w:spacing w:after="0" w:line="240" w:lineRule="auto"/>
              <w:jc w:val="center"/>
              <w:rPr>
                <w:rFonts w:ascii="Calibri" w:eastAsia="Times New Roman" w:hAnsi="Calibri" w:cs="Calibri"/>
                <w:color w:val="000000"/>
                <w:szCs w:val="22"/>
              </w:rPr>
            </w:pPr>
            <w:r w:rsidRPr="004933EC">
              <w:rPr>
                <w:rFonts w:ascii="Calibri" w:eastAsia="Times New Roman" w:hAnsi="Calibri" w:cs="Calibri"/>
                <w:color w:val="000000"/>
                <w:szCs w:val="22"/>
              </w:rPr>
              <w:t>Gms</w:t>
            </w:r>
          </w:p>
        </w:tc>
        <w:tc>
          <w:tcPr>
            <w:tcW w:w="2020" w:type="dxa"/>
            <w:tcBorders>
              <w:top w:val="nil"/>
              <w:left w:val="nil"/>
              <w:bottom w:val="single" w:sz="8" w:space="0" w:color="auto"/>
              <w:right w:val="single" w:sz="8" w:space="0" w:color="auto"/>
            </w:tcBorders>
            <w:shd w:val="clear" w:color="auto" w:fill="auto"/>
            <w:noWrap/>
            <w:vAlign w:val="center"/>
            <w:hideMark/>
          </w:tcPr>
          <w:p w:rsidR="004933EC" w:rsidRPr="004933EC" w:rsidRDefault="004933EC" w:rsidP="004933EC">
            <w:pPr>
              <w:spacing w:after="0" w:line="240" w:lineRule="auto"/>
              <w:jc w:val="center"/>
              <w:rPr>
                <w:rFonts w:ascii="Calibri" w:eastAsia="Times New Roman" w:hAnsi="Calibri" w:cs="Calibri"/>
                <w:color w:val="000000"/>
                <w:szCs w:val="22"/>
              </w:rPr>
            </w:pPr>
            <w:r w:rsidRPr="004933EC">
              <w:rPr>
                <w:rFonts w:ascii="Calibri" w:eastAsia="Times New Roman" w:hAnsi="Calibri" w:cs="Calibri"/>
                <w:color w:val="000000"/>
                <w:szCs w:val="22"/>
              </w:rPr>
              <w:t>134</w:t>
            </w:r>
          </w:p>
        </w:tc>
      </w:tr>
    </w:tbl>
    <w:p w:rsidR="00670BEC" w:rsidRDefault="00670BEC" w:rsidP="00640EE3">
      <w:pPr>
        <w:jc w:val="both"/>
        <w:rPr>
          <w:rFonts w:ascii="Times" w:hAnsi="Times"/>
        </w:rPr>
      </w:pPr>
    </w:p>
    <w:p w:rsidR="00670BEC" w:rsidRDefault="00670BEC" w:rsidP="00670BEC">
      <w:pPr>
        <w:jc w:val="both"/>
        <w:rPr>
          <w:rFonts w:ascii="Times" w:hAnsi="Times"/>
        </w:rPr>
      </w:pPr>
      <w:r w:rsidRPr="00B24CE5">
        <w:rPr>
          <w:rFonts w:ascii="Times" w:hAnsi="Times"/>
        </w:rPr>
        <w:t xml:space="preserve">Material can be inspected at </w:t>
      </w:r>
      <w:r w:rsidR="00640EE3">
        <w:rPr>
          <w:rFonts w:ascii="Times" w:hAnsi="Times"/>
        </w:rPr>
        <w:t xml:space="preserve">our </w:t>
      </w:r>
      <w:r w:rsidR="00DA435C">
        <w:rPr>
          <w:rFonts w:ascii="Times" w:hAnsi="Times"/>
        </w:rPr>
        <w:t xml:space="preserve">Sitapura </w:t>
      </w:r>
      <w:r w:rsidR="00640EE3">
        <w:rPr>
          <w:rFonts w:ascii="Times" w:hAnsi="Times"/>
        </w:rPr>
        <w:t>office</w:t>
      </w:r>
      <w:r w:rsidRPr="00B24CE5">
        <w:rPr>
          <w:rFonts w:ascii="Times" w:hAnsi="Times"/>
        </w:rPr>
        <w:t>. </w:t>
      </w:r>
      <w:r w:rsidRPr="00B24CE5">
        <w:rPr>
          <w:rFonts w:ascii="Times" w:hAnsi="Times"/>
          <w:b/>
        </w:rPr>
        <w:t xml:space="preserve">Offer should be for </w:t>
      </w:r>
      <w:r w:rsidR="00DA435C">
        <w:rPr>
          <w:rFonts w:ascii="Times" w:hAnsi="Times"/>
          <w:b/>
        </w:rPr>
        <w:t>Entire</w:t>
      </w:r>
      <w:r>
        <w:rPr>
          <w:rFonts w:ascii="Times" w:hAnsi="Times"/>
          <w:b/>
        </w:rPr>
        <w:t xml:space="preserve"> quantity</w:t>
      </w:r>
      <w:r w:rsidR="007435F6">
        <w:rPr>
          <w:rFonts w:ascii="Times" w:hAnsi="Times"/>
          <w:b/>
        </w:rPr>
        <w:t xml:space="preserve"> of commodity</w:t>
      </w:r>
      <w:r w:rsidRPr="00B24CE5">
        <w:rPr>
          <w:rFonts w:ascii="Times" w:hAnsi="Times"/>
        </w:rPr>
        <w:t xml:space="preserve">. </w:t>
      </w:r>
      <w:smartTag w:uri="urn:schemas-microsoft-com:office:smarttags" w:element="PlaceName">
        <w:r w:rsidRPr="00B24CE5">
          <w:rPr>
            <w:rFonts w:ascii="Times" w:hAnsi="Times"/>
          </w:rPr>
          <w:t>MMTC</w:t>
        </w:r>
      </w:smartTag>
      <w:r w:rsidRPr="00B24CE5">
        <w:rPr>
          <w:rFonts w:ascii="Times" w:hAnsi="Times"/>
        </w:rPr>
        <w:t xml:space="preserve"> reserves the right to increase/decrease the allocation of quantity at its sole discretion.</w:t>
      </w:r>
      <w:r>
        <w:rPr>
          <w:rFonts w:ascii="Times" w:hAnsi="Times"/>
        </w:rPr>
        <w:t xml:space="preserve"> </w:t>
      </w:r>
    </w:p>
    <w:p w:rsidR="00670BEC" w:rsidRDefault="00670BEC" w:rsidP="00670BEC">
      <w:pPr>
        <w:ind w:left="360"/>
        <w:jc w:val="both"/>
        <w:rPr>
          <w:rFonts w:ascii="Times" w:hAnsi="Times"/>
        </w:rPr>
      </w:pPr>
    </w:p>
    <w:p w:rsidR="00640EE3" w:rsidRPr="00640EE3" w:rsidRDefault="00670BEC" w:rsidP="00640EE3">
      <w:pPr>
        <w:numPr>
          <w:ilvl w:val="0"/>
          <w:numId w:val="1"/>
        </w:numPr>
        <w:spacing w:after="0" w:line="240" w:lineRule="auto"/>
        <w:jc w:val="both"/>
        <w:rPr>
          <w:rFonts w:ascii="Times" w:hAnsi="Times"/>
          <w:b/>
        </w:rPr>
      </w:pPr>
      <w:r>
        <w:rPr>
          <w:rFonts w:ascii="Times" w:hAnsi="Times"/>
          <w:b/>
        </w:rPr>
        <w:t>PRICE :</w:t>
      </w:r>
    </w:p>
    <w:p w:rsidR="00670BEC" w:rsidRPr="00B24CE5" w:rsidRDefault="00670BEC" w:rsidP="00670BEC">
      <w:pPr>
        <w:ind w:left="720"/>
        <w:jc w:val="both"/>
        <w:rPr>
          <w:rFonts w:ascii="Times" w:hAnsi="Times"/>
        </w:rPr>
      </w:pPr>
      <w:r w:rsidRPr="00B24CE5">
        <w:rPr>
          <w:rFonts w:ascii="Times" w:hAnsi="Times"/>
        </w:rPr>
        <w:t xml:space="preserve">Price to be quoted in Rupees as per Annexure-1 on ex-godown basis.  However, if any levy or cess </w:t>
      </w:r>
      <w:r>
        <w:rPr>
          <w:rFonts w:ascii="Times" w:hAnsi="Times"/>
        </w:rPr>
        <w:t xml:space="preserve">/ taxes </w:t>
      </w:r>
      <w:r w:rsidRPr="00B24CE5">
        <w:rPr>
          <w:rFonts w:ascii="Times" w:hAnsi="Times"/>
        </w:rPr>
        <w:t>if payable, shall be to the account of bidder and will have to be paid at the time of taking delivery.</w:t>
      </w:r>
    </w:p>
    <w:p w:rsidR="00670BEC" w:rsidRPr="004A2508" w:rsidRDefault="00670BEC" w:rsidP="00670BEC">
      <w:pPr>
        <w:spacing w:before="100" w:beforeAutospacing="1" w:after="100" w:afterAutospacing="1"/>
        <w:jc w:val="both"/>
        <w:rPr>
          <w:rFonts w:ascii="Times" w:hAnsi="Times"/>
          <w:b/>
          <w:bCs/>
        </w:rPr>
      </w:pPr>
      <w:r w:rsidRPr="00B24CE5">
        <w:rPr>
          <w:rFonts w:ascii="Times" w:hAnsi="Times"/>
          <w:b/>
          <w:bCs/>
        </w:rPr>
        <w:tab/>
        <w:t xml:space="preserve">Quality &amp; Quantity at the time of delivery ex-MMTC’s </w:t>
      </w:r>
      <w:r w:rsidR="00640EE3">
        <w:rPr>
          <w:rFonts w:ascii="Times" w:hAnsi="Times"/>
          <w:b/>
          <w:bCs/>
        </w:rPr>
        <w:t>office</w:t>
      </w:r>
      <w:r>
        <w:rPr>
          <w:rFonts w:ascii="Times" w:hAnsi="Times"/>
          <w:b/>
          <w:bCs/>
        </w:rPr>
        <w:t xml:space="preserve"> will be final.</w:t>
      </w:r>
    </w:p>
    <w:p w:rsidR="00670BEC" w:rsidRPr="00B24CE5" w:rsidRDefault="00670BEC" w:rsidP="00670BEC">
      <w:pPr>
        <w:jc w:val="both"/>
        <w:rPr>
          <w:rFonts w:ascii="Times" w:hAnsi="Times"/>
        </w:rPr>
      </w:pPr>
    </w:p>
    <w:p w:rsidR="00670BEC" w:rsidRPr="00B24CE5" w:rsidRDefault="00670BEC" w:rsidP="00670BEC">
      <w:pPr>
        <w:numPr>
          <w:ilvl w:val="0"/>
          <w:numId w:val="1"/>
        </w:numPr>
        <w:spacing w:after="0" w:line="240" w:lineRule="auto"/>
        <w:jc w:val="both"/>
        <w:rPr>
          <w:rFonts w:ascii="Times" w:hAnsi="Times"/>
          <w:b/>
        </w:rPr>
      </w:pPr>
      <w:r w:rsidRPr="00B24CE5">
        <w:rPr>
          <w:rFonts w:ascii="Times" w:hAnsi="Times"/>
          <w:b/>
        </w:rPr>
        <w:t>VALIDITY :</w:t>
      </w:r>
    </w:p>
    <w:p w:rsidR="00670BEC" w:rsidRPr="00B24CE5" w:rsidRDefault="00670BEC" w:rsidP="00670BEC">
      <w:pPr>
        <w:ind w:left="360"/>
        <w:jc w:val="both"/>
        <w:rPr>
          <w:rFonts w:ascii="Times" w:hAnsi="Times"/>
          <w:b/>
        </w:rPr>
      </w:pPr>
    </w:p>
    <w:p w:rsidR="00670BEC" w:rsidRDefault="00670BEC" w:rsidP="00640EE3">
      <w:pPr>
        <w:ind w:left="360" w:firstLine="360"/>
        <w:jc w:val="both"/>
        <w:rPr>
          <w:rFonts w:ascii="Times" w:hAnsi="Times"/>
        </w:rPr>
      </w:pPr>
      <w:r w:rsidRPr="00B24CE5">
        <w:rPr>
          <w:rFonts w:ascii="Times" w:hAnsi="Times"/>
        </w:rPr>
        <w:t xml:space="preserve">Bid must remain valid upto </w:t>
      </w:r>
      <w:r>
        <w:rPr>
          <w:rFonts w:ascii="Times" w:hAnsi="Times"/>
          <w:b/>
          <w:u w:val="single"/>
        </w:rPr>
        <w:t>170</w:t>
      </w:r>
      <w:r w:rsidRPr="00B24CE5">
        <w:rPr>
          <w:rFonts w:ascii="Times" w:hAnsi="Times"/>
          <w:b/>
          <w:u w:val="single"/>
        </w:rPr>
        <w:t xml:space="preserve">0 hrs. IST on </w:t>
      </w:r>
      <w:r w:rsidR="00605B87">
        <w:rPr>
          <w:rFonts w:ascii="Times" w:hAnsi="Times"/>
          <w:b/>
          <w:u w:val="single"/>
        </w:rPr>
        <w:t>15</w:t>
      </w:r>
      <w:r w:rsidR="00605B87">
        <w:rPr>
          <w:rFonts w:ascii="Times" w:hAnsi="Times"/>
          <w:b/>
          <w:u w:val="single"/>
          <w:vertAlign w:val="superscript"/>
        </w:rPr>
        <w:t>TH</w:t>
      </w:r>
      <w:r w:rsidRPr="00B24CE5">
        <w:rPr>
          <w:rFonts w:ascii="Times" w:hAnsi="Times"/>
          <w:b/>
          <w:u w:val="single"/>
        </w:rPr>
        <w:t xml:space="preserve"> </w:t>
      </w:r>
      <w:r w:rsidR="00DA435C">
        <w:rPr>
          <w:rFonts w:ascii="Times" w:hAnsi="Times"/>
          <w:b/>
          <w:u w:val="single"/>
        </w:rPr>
        <w:t>May</w:t>
      </w:r>
      <w:r w:rsidRPr="00B24CE5">
        <w:rPr>
          <w:rFonts w:ascii="Times" w:hAnsi="Times"/>
          <w:b/>
          <w:u w:val="single"/>
        </w:rPr>
        <w:t>, 201</w:t>
      </w:r>
      <w:r w:rsidR="00DA435C">
        <w:rPr>
          <w:rFonts w:ascii="Times" w:hAnsi="Times"/>
          <w:b/>
          <w:u w:val="single"/>
        </w:rPr>
        <w:t>7</w:t>
      </w:r>
      <w:r w:rsidRPr="00B24CE5">
        <w:rPr>
          <w:rFonts w:ascii="Times" w:hAnsi="Times"/>
        </w:rPr>
        <w:t>.</w:t>
      </w:r>
    </w:p>
    <w:p w:rsidR="00670BEC" w:rsidRPr="00B24CE5" w:rsidRDefault="00670BEC" w:rsidP="00670BEC">
      <w:pPr>
        <w:jc w:val="both"/>
        <w:rPr>
          <w:rFonts w:ascii="Times" w:hAnsi="Times"/>
        </w:rPr>
      </w:pPr>
    </w:p>
    <w:p w:rsidR="00670BEC" w:rsidRPr="00B24CE5" w:rsidRDefault="00670BEC" w:rsidP="00670BEC">
      <w:pPr>
        <w:numPr>
          <w:ilvl w:val="0"/>
          <w:numId w:val="1"/>
        </w:numPr>
        <w:spacing w:after="0" w:line="240" w:lineRule="auto"/>
        <w:jc w:val="both"/>
        <w:rPr>
          <w:rFonts w:ascii="Times" w:hAnsi="Times"/>
          <w:b/>
        </w:rPr>
      </w:pPr>
      <w:r w:rsidRPr="00B24CE5">
        <w:rPr>
          <w:rFonts w:ascii="Times" w:hAnsi="Times"/>
          <w:b/>
        </w:rPr>
        <w:t>EARNEST MONEY DEPOSIT (EMD) ( Non-interest bearing):</w:t>
      </w:r>
    </w:p>
    <w:p w:rsidR="00670BEC" w:rsidRPr="00B24CE5" w:rsidRDefault="00670BEC" w:rsidP="00670BEC">
      <w:pPr>
        <w:numPr>
          <w:ilvl w:val="1"/>
          <w:numId w:val="1"/>
        </w:numPr>
        <w:spacing w:after="0" w:line="240" w:lineRule="auto"/>
        <w:jc w:val="both"/>
        <w:rPr>
          <w:rFonts w:ascii="Times" w:hAnsi="Times"/>
        </w:rPr>
      </w:pPr>
      <w:r w:rsidRPr="00B24CE5">
        <w:rPr>
          <w:rFonts w:ascii="Times" w:hAnsi="Times"/>
        </w:rPr>
        <w:t xml:space="preserve">Bid shall be accompanied by an EMD @ </w:t>
      </w:r>
      <w:r w:rsidR="00DA435C">
        <w:rPr>
          <w:rFonts w:ascii="Times" w:hAnsi="Times"/>
        </w:rPr>
        <w:t>15</w:t>
      </w:r>
      <w:r w:rsidRPr="00B24CE5">
        <w:rPr>
          <w:rFonts w:ascii="Times" w:hAnsi="Times"/>
        </w:rPr>
        <w:t xml:space="preserve">% of bid value in the form of Demand Draft /Pay Order in favour of “MMTC Ltd.” payable at </w:t>
      </w:r>
      <w:r w:rsidR="00640EE3">
        <w:rPr>
          <w:rFonts w:ascii="Times" w:hAnsi="Times"/>
        </w:rPr>
        <w:t>Jaipur</w:t>
      </w:r>
      <w:r w:rsidRPr="00B24CE5">
        <w:rPr>
          <w:rFonts w:ascii="Times" w:hAnsi="Times"/>
        </w:rPr>
        <w:t xml:space="preserve"> / RTGS payment deposit in our bank A/Cs.</w:t>
      </w:r>
    </w:p>
    <w:p w:rsidR="00670BEC" w:rsidRPr="00B24CE5" w:rsidRDefault="00670BEC" w:rsidP="00670BEC">
      <w:pPr>
        <w:ind w:left="1080"/>
        <w:jc w:val="both"/>
        <w:rPr>
          <w:rFonts w:ascii="Times" w:hAnsi="Times"/>
        </w:rPr>
      </w:pPr>
    </w:p>
    <w:p w:rsidR="00670BEC" w:rsidRPr="00B24CE5" w:rsidRDefault="00670BEC" w:rsidP="00670BEC">
      <w:pPr>
        <w:numPr>
          <w:ilvl w:val="1"/>
          <w:numId w:val="1"/>
        </w:numPr>
        <w:spacing w:after="0" w:line="240" w:lineRule="auto"/>
        <w:jc w:val="both"/>
        <w:rPr>
          <w:rFonts w:ascii="Times" w:hAnsi="Times"/>
        </w:rPr>
      </w:pPr>
      <w:r w:rsidRPr="00B24CE5">
        <w:rPr>
          <w:rFonts w:ascii="Times" w:hAnsi="Times"/>
        </w:rPr>
        <w:t>EMD of the unsuccessful Bidder(s), including those whose bid(s) are not accepted will be returned within Seven (7</w:t>
      </w:r>
      <w:r w:rsidR="007435F6">
        <w:rPr>
          <w:rFonts w:ascii="Times" w:hAnsi="Times"/>
        </w:rPr>
        <w:t xml:space="preserve"> </w:t>
      </w:r>
      <w:r w:rsidRPr="00B24CE5">
        <w:rPr>
          <w:rFonts w:ascii="Times" w:hAnsi="Times"/>
        </w:rPr>
        <w:t>) working days of closing of the tender.</w:t>
      </w:r>
    </w:p>
    <w:p w:rsidR="00670BEC" w:rsidRPr="00B24CE5" w:rsidRDefault="00670BEC" w:rsidP="00670BEC">
      <w:pPr>
        <w:jc w:val="both"/>
        <w:rPr>
          <w:rFonts w:ascii="Times" w:hAnsi="Times"/>
        </w:rPr>
      </w:pPr>
    </w:p>
    <w:p w:rsidR="00670BEC" w:rsidRPr="00B24CE5" w:rsidRDefault="00670BEC" w:rsidP="00670BEC">
      <w:pPr>
        <w:numPr>
          <w:ilvl w:val="1"/>
          <w:numId w:val="1"/>
        </w:numPr>
        <w:spacing w:after="0" w:line="240" w:lineRule="auto"/>
        <w:jc w:val="both"/>
        <w:rPr>
          <w:rFonts w:ascii="Times" w:hAnsi="Times"/>
        </w:rPr>
      </w:pPr>
      <w:r w:rsidRPr="00B24CE5">
        <w:rPr>
          <w:rFonts w:ascii="Times" w:hAnsi="Times"/>
        </w:rPr>
        <w:t xml:space="preserve">EMD of successful bidder shall stand forfeited if he fails to provide the balance amount of </w:t>
      </w:r>
      <w:r w:rsidR="00DA435C">
        <w:rPr>
          <w:rFonts w:ascii="Times" w:hAnsi="Times"/>
        </w:rPr>
        <w:t>85</w:t>
      </w:r>
      <w:r w:rsidRPr="00B24CE5">
        <w:rPr>
          <w:rFonts w:ascii="Times" w:hAnsi="Times"/>
        </w:rPr>
        <w:t xml:space="preserve"> % as applicable, within the total time frame stipulated in the tender.</w:t>
      </w:r>
    </w:p>
    <w:p w:rsidR="00670BEC" w:rsidRPr="00B24CE5" w:rsidRDefault="00670BEC" w:rsidP="00670BEC">
      <w:pPr>
        <w:jc w:val="both"/>
        <w:rPr>
          <w:rFonts w:ascii="Times" w:hAnsi="Times"/>
        </w:rPr>
      </w:pPr>
    </w:p>
    <w:p w:rsidR="00670BEC" w:rsidRPr="00B24CE5" w:rsidRDefault="00670BEC" w:rsidP="00670BEC">
      <w:pPr>
        <w:numPr>
          <w:ilvl w:val="1"/>
          <w:numId w:val="1"/>
        </w:numPr>
        <w:spacing w:after="0" w:line="240" w:lineRule="auto"/>
        <w:jc w:val="both"/>
        <w:rPr>
          <w:rFonts w:ascii="Times" w:hAnsi="Times"/>
        </w:rPr>
      </w:pPr>
      <w:r w:rsidRPr="00B24CE5">
        <w:rPr>
          <w:rFonts w:ascii="Times" w:hAnsi="Times"/>
        </w:rPr>
        <w:t xml:space="preserve">EMD of successful bidder shall be adjusted at the time of final payment of the value of contracted quantity. </w:t>
      </w:r>
    </w:p>
    <w:p w:rsidR="00670BEC" w:rsidRPr="00B24CE5" w:rsidRDefault="00670BEC" w:rsidP="00670BEC">
      <w:pPr>
        <w:jc w:val="both"/>
        <w:rPr>
          <w:rFonts w:ascii="Times" w:hAnsi="Times"/>
        </w:rPr>
      </w:pPr>
    </w:p>
    <w:p w:rsidR="00670BEC" w:rsidRPr="00B24CE5" w:rsidRDefault="00670BEC" w:rsidP="00670BEC">
      <w:pPr>
        <w:numPr>
          <w:ilvl w:val="0"/>
          <w:numId w:val="1"/>
        </w:numPr>
        <w:spacing w:after="0" w:line="240" w:lineRule="auto"/>
        <w:jc w:val="both"/>
        <w:rPr>
          <w:rFonts w:ascii="Times" w:hAnsi="Times"/>
          <w:b/>
        </w:rPr>
      </w:pPr>
      <w:r w:rsidRPr="00B24CE5">
        <w:rPr>
          <w:rFonts w:ascii="Times" w:hAnsi="Times"/>
          <w:b/>
        </w:rPr>
        <w:t>PAYMENT TERMS :</w:t>
      </w:r>
    </w:p>
    <w:p w:rsidR="00670BEC" w:rsidRPr="00B24CE5" w:rsidRDefault="00670BEC" w:rsidP="00670BEC">
      <w:pPr>
        <w:ind w:left="1080"/>
        <w:jc w:val="both"/>
        <w:rPr>
          <w:rFonts w:ascii="Times" w:hAnsi="Times"/>
        </w:rPr>
      </w:pPr>
    </w:p>
    <w:p w:rsidR="00670BEC" w:rsidRPr="00B24CE5" w:rsidRDefault="00670BEC" w:rsidP="00670BEC">
      <w:pPr>
        <w:numPr>
          <w:ilvl w:val="1"/>
          <w:numId w:val="1"/>
        </w:numPr>
        <w:spacing w:after="0" w:line="240" w:lineRule="auto"/>
        <w:jc w:val="both"/>
        <w:rPr>
          <w:rFonts w:ascii="Times" w:hAnsi="Times"/>
        </w:rPr>
      </w:pPr>
      <w:r w:rsidRPr="00B24CE5">
        <w:rPr>
          <w:rFonts w:ascii="Times" w:hAnsi="Times"/>
        </w:rPr>
        <w:t xml:space="preserve">After the acceptance of the Bid, the successful bidder shall make the </w:t>
      </w:r>
      <w:r w:rsidR="00640EE3">
        <w:rPr>
          <w:rFonts w:ascii="Times" w:hAnsi="Times"/>
        </w:rPr>
        <w:t xml:space="preserve">full </w:t>
      </w:r>
      <w:r w:rsidRPr="00B24CE5">
        <w:rPr>
          <w:rFonts w:ascii="Times" w:hAnsi="Times"/>
        </w:rPr>
        <w:t xml:space="preserve">payment through Pay Order/DD or transfer of funds to our account within </w:t>
      </w:r>
      <w:r w:rsidR="00605B87">
        <w:rPr>
          <w:rFonts w:ascii="Times" w:hAnsi="Times"/>
        </w:rPr>
        <w:t>FIVE</w:t>
      </w:r>
      <w:r w:rsidR="00640EE3">
        <w:rPr>
          <w:rFonts w:ascii="Times" w:hAnsi="Times"/>
        </w:rPr>
        <w:t xml:space="preserve"> working days</w:t>
      </w:r>
      <w:r w:rsidRPr="00B24CE5">
        <w:rPr>
          <w:rFonts w:ascii="Times" w:hAnsi="Times"/>
        </w:rPr>
        <w:t xml:space="preserve"> </w:t>
      </w:r>
      <w:r w:rsidR="00640EE3">
        <w:rPr>
          <w:rFonts w:ascii="Times" w:hAnsi="Times"/>
        </w:rPr>
        <w:t xml:space="preserve">and arrange to lift material immediately. </w:t>
      </w:r>
    </w:p>
    <w:p w:rsidR="00670BEC" w:rsidRPr="00B24CE5" w:rsidRDefault="00670BEC" w:rsidP="00670BEC">
      <w:pPr>
        <w:jc w:val="both"/>
        <w:rPr>
          <w:rFonts w:ascii="Times" w:hAnsi="Times"/>
        </w:rPr>
      </w:pPr>
    </w:p>
    <w:p w:rsidR="00670BEC" w:rsidRDefault="00670BEC" w:rsidP="00670BEC">
      <w:pPr>
        <w:numPr>
          <w:ilvl w:val="1"/>
          <w:numId w:val="1"/>
        </w:numPr>
        <w:spacing w:after="0" w:line="240" w:lineRule="auto"/>
        <w:jc w:val="both"/>
        <w:rPr>
          <w:rFonts w:ascii="Times" w:hAnsi="Times"/>
        </w:rPr>
      </w:pPr>
      <w:r w:rsidRPr="00B24CE5">
        <w:rPr>
          <w:rFonts w:ascii="Times" w:hAnsi="Times"/>
        </w:rPr>
        <w:t xml:space="preserve">Interest shall be charged @ </w:t>
      </w:r>
      <w:r w:rsidRPr="00B24CE5">
        <w:rPr>
          <w:rFonts w:ascii="Times" w:hAnsi="Times"/>
          <w:b/>
        </w:rPr>
        <w:t>12.75% p.a. on monthly rest basis</w:t>
      </w:r>
      <w:r w:rsidRPr="00B24CE5">
        <w:rPr>
          <w:rFonts w:ascii="Times" w:hAnsi="Times"/>
        </w:rPr>
        <w:t xml:space="preserve">. (Interest rates are subject to change as per circular issued by Banking division of  MMTC Ltd. Corporate Office, New Delhi, without notice to the successful bidder) on balance amount from the date of sale/contract  as per tender terms, till realization of payment by MMTC Ltd. from the Successful bidder </w:t>
      </w:r>
    </w:p>
    <w:p w:rsidR="00640EE3" w:rsidRPr="00640EE3" w:rsidRDefault="00640EE3" w:rsidP="00640EE3">
      <w:pPr>
        <w:spacing w:after="0" w:line="240" w:lineRule="auto"/>
        <w:jc w:val="both"/>
        <w:rPr>
          <w:rFonts w:ascii="Times" w:hAnsi="Times"/>
        </w:rPr>
      </w:pPr>
    </w:p>
    <w:p w:rsidR="00670BEC" w:rsidRPr="00B24CE5" w:rsidRDefault="00670BEC" w:rsidP="00670BEC">
      <w:pPr>
        <w:numPr>
          <w:ilvl w:val="1"/>
          <w:numId w:val="1"/>
        </w:numPr>
        <w:spacing w:after="0" w:line="240" w:lineRule="auto"/>
        <w:jc w:val="both"/>
        <w:rPr>
          <w:rFonts w:ascii="Times" w:hAnsi="Times"/>
        </w:rPr>
      </w:pPr>
      <w:r w:rsidRPr="00B24CE5">
        <w:rPr>
          <w:rFonts w:ascii="Times" w:hAnsi="Times"/>
        </w:rPr>
        <w:t xml:space="preserve">All Taxes/ Cess / Levies etc. shall be applicable as at extra and shall be to the account of the bidders. </w:t>
      </w:r>
    </w:p>
    <w:p w:rsidR="00670BEC" w:rsidRPr="00B24CE5" w:rsidRDefault="00670BEC" w:rsidP="00670BEC">
      <w:pPr>
        <w:numPr>
          <w:ilvl w:val="0"/>
          <w:numId w:val="1"/>
        </w:numPr>
        <w:spacing w:after="0" w:line="240" w:lineRule="auto"/>
        <w:jc w:val="both"/>
        <w:rPr>
          <w:rFonts w:ascii="Times" w:hAnsi="Times"/>
          <w:b/>
        </w:rPr>
      </w:pPr>
      <w:r w:rsidRPr="00B24CE5">
        <w:rPr>
          <w:rFonts w:ascii="Times" w:hAnsi="Times"/>
          <w:b/>
        </w:rPr>
        <w:t xml:space="preserve">SUBMISSION OF BIDS : </w:t>
      </w:r>
    </w:p>
    <w:p w:rsidR="00670BEC" w:rsidRPr="00B24CE5" w:rsidRDefault="00670BEC" w:rsidP="00DA435C">
      <w:pPr>
        <w:ind w:left="1080"/>
        <w:jc w:val="both"/>
        <w:rPr>
          <w:rFonts w:ascii="Times" w:hAnsi="Times"/>
          <w:b/>
        </w:rPr>
      </w:pPr>
    </w:p>
    <w:p w:rsidR="00670BEC" w:rsidRPr="00DA435C" w:rsidRDefault="00670BEC" w:rsidP="00DA435C">
      <w:pPr>
        <w:spacing w:after="0"/>
        <w:ind w:left="1440"/>
        <w:jc w:val="both"/>
        <w:rPr>
          <w:rFonts w:ascii="Cambria" w:hAnsi="Cambria"/>
        </w:rPr>
      </w:pPr>
      <w:r w:rsidRPr="00B24CE5">
        <w:rPr>
          <w:rFonts w:ascii="Times" w:hAnsi="Times"/>
        </w:rPr>
        <w:t xml:space="preserve">The offer complete in all respects marked, </w:t>
      </w:r>
      <w:r w:rsidR="00C253E1">
        <w:rPr>
          <w:rFonts w:ascii="Times" w:hAnsi="Times"/>
        </w:rPr>
        <w:t>“</w:t>
      </w:r>
      <w:r w:rsidRPr="00B24CE5">
        <w:rPr>
          <w:rFonts w:ascii="Times" w:hAnsi="Times"/>
        </w:rPr>
        <w:t xml:space="preserve">Sale of </w:t>
      </w:r>
      <w:r w:rsidR="00640EE3">
        <w:rPr>
          <w:rFonts w:ascii="Times" w:hAnsi="Times"/>
        </w:rPr>
        <w:t>Ruby</w:t>
      </w:r>
      <w:r w:rsidR="00C253E1">
        <w:rPr>
          <w:rFonts w:ascii="Times" w:hAnsi="Times"/>
        </w:rPr>
        <w:t>, Pukhraj and Jewellery”</w:t>
      </w:r>
      <w:r w:rsidRPr="00B24CE5">
        <w:rPr>
          <w:rFonts w:ascii="Times" w:hAnsi="Times"/>
        </w:rPr>
        <w:t xml:space="preserve"> addressed to the </w:t>
      </w:r>
      <w:r w:rsidR="00640EE3">
        <w:rPr>
          <w:rFonts w:ascii="Times" w:hAnsi="Times"/>
        </w:rPr>
        <w:t xml:space="preserve">Addl. </w:t>
      </w:r>
      <w:r w:rsidR="00AB000E">
        <w:rPr>
          <w:rFonts w:ascii="Times" w:hAnsi="Times"/>
        </w:rPr>
        <w:t>General Manager</w:t>
      </w:r>
      <w:r w:rsidRPr="00B24CE5">
        <w:rPr>
          <w:rFonts w:ascii="Times" w:hAnsi="Times"/>
        </w:rPr>
        <w:t xml:space="preserve">, MMTC Limited, </w:t>
      </w:r>
      <w:r w:rsidR="007435F6">
        <w:rPr>
          <w:rFonts w:ascii="Cambria" w:hAnsi="Cambria"/>
        </w:rPr>
        <w:t>Gaurav Tow</w:t>
      </w:r>
      <w:r w:rsidR="00DA435C" w:rsidRPr="00DA435C">
        <w:rPr>
          <w:rFonts w:ascii="Cambria" w:hAnsi="Cambria"/>
        </w:rPr>
        <w:t>er II, 2</w:t>
      </w:r>
      <w:r w:rsidR="00DA435C" w:rsidRPr="00DA435C">
        <w:rPr>
          <w:rFonts w:ascii="Cambria" w:hAnsi="Cambria"/>
          <w:vertAlign w:val="superscript"/>
        </w:rPr>
        <w:t>nd</w:t>
      </w:r>
      <w:r w:rsidR="00DA435C" w:rsidRPr="00DA435C">
        <w:rPr>
          <w:rFonts w:ascii="Cambria" w:hAnsi="Cambria"/>
        </w:rPr>
        <w:t xml:space="preserve"> Floor, Block-“C”, Malviya Nagar, JLN Marg,</w:t>
      </w:r>
      <w:r w:rsidR="00DA435C">
        <w:rPr>
          <w:rFonts w:ascii="Cambria" w:hAnsi="Cambria"/>
        </w:rPr>
        <w:t xml:space="preserve"> </w:t>
      </w:r>
      <w:r w:rsidR="00DA435C" w:rsidRPr="00DA435C">
        <w:rPr>
          <w:rFonts w:ascii="Cambria" w:hAnsi="Cambria"/>
        </w:rPr>
        <w:t>Jaipur</w:t>
      </w:r>
      <w:r w:rsidR="00DA435C">
        <w:rPr>
          <w:rFonts w:ascii="Cambria" w:hAnsi="Cambria"/>
        </w:rPr>
        <w:t xml:space="preserve"> </w:t>
      </w:r>
      <w:r w:rsidRPr="00B24CE5">
        <w:rPr>
          <w:rFonts w:ascii="Times" w:hAnsi="Times"/>
        </w:rPr>
        <w:t xml:space="preserve">should be submitted in sealed envelope along with requisite EMD latest by </w:t>
      </w:r>
      <w:r w:rsidRPr="00B24CE5">
        <w:rPr>
          <w:rFonts w:ascii="Times" w:hAnsi="Times"/>
          <w:b/>
          <w:u w:val="single"/>
        </w:rPr>
        <w:t>1</w:t>
      </w:r>
      <w:r w:rsidR="009A1001">
        <w:rPr>
          <w:rFonts w:ascii="Times" w:hAnsi="Times"/>
          <w:b/>
          <w:u w:val="single"/>
        </w:rPr>
        <w:t>4</w:t>
      </w:r>
      <w:r w:rsidRPr="00B24CE5">
        <w:rPr>
          <w:rFonts w:ascii="Times" w:hAnsi="Times"/>
          <w:b/>
          <w:u w:val="single"/>
        </w:rPr>
        <w:t xml:space="preserve">00 Hrs on </w:t>
      </w:r>
      <w:r w:rsidR="00605B87">
        <w:rPr>
          <w:rFonts w:ascii="Times" w:hAnsi="Times"/>
          <w:b/>
          <w:u w:val="single"/>
        </w:rPr>
        <w:t>1ST</w:t>
      </w:r>
      <w:r>
        <w:rPr>
          <w:rFonts w:ascii="Times" w:hAnsi="Times"/>
          <w:b/>
          <w:u w:val="single"/>
        </w:rPr>
        <w:t xml:space="preserve"> </w:t>
      </w:r>
      <w:r w:rsidR="00605B87">
        <w:rPr>
          <w:rFonts w:ascii="Times" w:hAnsi="Times"/>
          <w:b/>
          <w:u w:val="single"/>
        </w:rPr>
        <w:t>MAY</w:t>
      </w:r>
      <w:r w:rsidRPr="00B24CE5">
        <w:rPr>
          <w:rFonts w:ascii="Times" w:hAnsi="Times"/>
          <w:b/>
          <w:u w:val="single"/>
        </w:rPr>
        <w:t>, 201</w:t>
      </w:r>
      <w:r w:rsidR="009A1001">
        <w:rPr>
          <w:rFonts w:ascii="Times" w:hAnsi="Times"/>
          <w:b/>
          <w:u w:val="single"/>
        </w:rPr>
        <w:t>7</w:t>
      </w:r>
      <w:r w:rsidRPr="00B24CE5">
        <w:rPr>
          <w:rFonts w:ascii="Times" w:hAnsi="Times"/>
        </w:rPr>
        <w:t xml:space="preserve"> in the tender box kept at MMTC’s</w:t>
      </w:r>
      <w:r w:rsidR="009A1001">
        <w:rPr>
          <w:rFonts w:ascii="Times" w:hAnsi="Times"/>
        </w:rPr>
        <w:t xml:space="preserve"> Gaurav Tower Office.</w:t>
      </w:r>
      <w:r w:rsidRPr="00B24CE5">
        <w:rPr>
          <w:rFonts w:ascii="Times" w:hAnsi="Times"/>
        </w:rPr>
        <w:t>  The tender shall be opened at 1</w:t>
      </w:r>
      <w:r w:rsidR="009A1001">
        <w:rPr>
          <w:rFonts w:ascii="Times" w:hAnsi="Times"/>
        </w:rPr>
        <w:t>4</w:t>
      </w:r>
      <w:r w:rsidRPr="00B24CE5">
        <w:rPr>
          <w:rFonts w:ascii="Times" w:hAnsi="Times"/>
        </w:rPr>
        <w:t xml:space="preserve">30 hrs. on same day i.e. </w:t>
      </w:r>
      <w:r w:rsidR="00605B87">
        <w:rPr>
          <w:rFonts w:ascii="Times" w:hAnsi="Times"/>
          <w:b/>
          <w:u w:val="single"/>
        </w:rPr>
        <w:t>1ST</w:t>
      </w:r>
      <w:r>
        <w:rPr>
          <w:rFonts w:ascii="Times" w:hAnsi="Times"/>
          <w:b/>
          <w:u w:val="single"/>
        </w:rPr>
        <w:t xml:space="preserve"> </w:t>
      </w:r>
      <w:r w:rsidR="00605B87">
        <w:rPr>
          <w:rFonts w:ascii="Times" w:hAnsi="Times"/>
          <w:b/>
          <w:u w:val="single"/>
        </w:rPr>
        <w:t>MAY</w:t>
      </w:r>
      <w:r w:rsidRPr="00B24CE5">
        <w:rPr>
          <w:rFonts w:ascii="Times" w:hAnsi="Times"/>
          <w:b/>
          <w:bCs/>
          <w:u w:val="single"/>
        </w:rPr>
        <w:t>,</w:t>
      </w:r>
      <w:r w:rsidRPr="00B24CE5">
        <w:rPr>
          <w:rFonts w:ascii="Times" w:hAnsi="Times"/>
          <w:b/>
          <w:u w:val="single"/>
        </w:rPr>
        <w:t xml:space="preserve"> 201</w:t>
      </w:r>
      <w:r w:rsidR="009A1001">
        <w:rPr>
          <w:rFonts w:ascii="Times" w:hAnsi="Times"/>
          <w:b/>
          <w:u w:val="single"/>
        </w:rPr>
        <w:t>7</w:t>
      </w:r>
      <w:r w:rsidRPr="00B24CE5">
        <w:rPr>
          <w:rFonts w:ascii="Times" w:hAnsi="Times"/>
          <w:b/>
          <w:u w:val="single"/>
        </w:rPr>
        <w:t xml:space="preserve"> </w:t>
      </w:r>
      <w:r w:rsidRPr="00B24CE5">
        <w:rPr>
          <w:rFonts w:ascii="Times" w:hAnsi="Times"/>
        </w:rPr>
        <w:t>at the above address.  Bidders or their authorized representatives can attend the opening of the tender, if they wish to do so.  Offers should be submitted as per price bid format provided at Annexure-I.</w:t>
      </w:r>
    </w:p>
    <w:p w:rsidR="00670BEC" w:rsidRPr="00B24CE5" w:rsidRDefault="00670BEC" w:rsidP="00670BEC">
      <w:pPr>
        <w:rPr>
          <w:rFonts w:ascii="Times" w:hAnsi="Times"/>
        </w:rPr>
      </w:pPr>
    </w:p>
    <w:p w:rsidR="00670BEC" w:rsidRPr="00B24CE5" w:rsidRDefault="00670BEC" w:rsidP="00670BEC">
      <w:pPr>
        <w:ind w:firstLine="720"/>
        <w:rPr>
          <w:rFonts w:ascii="Times" w:hAnsi="Times"/>
        </w:rPr>
      </w:pPr>
      <w:r w:rsidRPr="00B24CE5">
        <w:rPr>
          <w:rFonts w:ascii="Times" w:hAnsi="Times"/>
        </w:rPr>
        <w:t>The following may also be complied with:</w:t>
      </w:r>
    </w:p>
    <w:p w:rsidR="00670BEC" w:rsidRPr="00B24CE5" w:rsidRDefault="00670BEC" w:rsidP="00670BEC">
      <w:pPr>
        <w:rPr>
          <w:rFonts w:ascii="Times" w:hAnsi="Times"/>
        </w:rPr>
      </w:pPr>
      <w:r w:rsidRPr="00B24CE5">
        <w:rPr>
          <w:rFonts w:ascii="Times" w:hAnsi="Times"/>
        </w:rPr>
        <w:t> </w:t>
      </w:r>
    </w:p>
    <w:p w:rsidR="00670BEC" w:rsidRPr="00B24CE5" w:rsidRDefault="00670BEC" w:rsidP="00670BEC">
      <w:pPr>
        <w:numPr>
          <w:ilvl w:val="1"/>
          <w:numId w:val="1"/>
        </w:numPr>
        <w:spacing w:after="0" w:line="240" w:lineRule="auto"/>
        <w:jc w:val="both"/>
        <w:rPr>
          <w:rFonts w:ascii="Times" w:hAnsi="Times"/>
        </w:rPr>
      </w:pPr>
      <w:r w:rsidRPr="00B24CE5">
        <w:rPr>
          <w:rFonts w:ascii="Times" w:hAnsi="Times"/>
        </w:rPr>
        <w:t>Each page/document must be signed by the Bidder.</w:t>
      </w:r>
    </w:p>
    <w:p w:rsidR="00670BEC" w:rsidRPr="00B24CE5" w:rsidRDefault="00670BEC" w:rsidP="00670BEC">
      <w:pPr>
        <w:ind w:left="1080"/>
        <w:rPr>
          <w:rFonts w:ascii="Times" w:hAnsi="Times"/>
        </w:rPr>
      </w:pPr>
    </w:p>
    <w:p w:rsidR="00670BEC" w:rsidRPr="00B24CE5" w:rsidRDefault="00670BEC" w:rsidP="00670BEC">
      <w:pPr>
        <w:numPr>
          <w:ilvl w:val="1"/>
          <w:numId w:val="1"/>
        </w:numPr>
        <w:spacing w:after="0" w:line="240" w:lineRule="auto"/>
        <w:jc w:val="both"/>
        <w:rPr>
          <w:rFonts w:ascii="Times" w:hAnsi="Times"/>
        </w:rPr>
      </w:pPr>
      <w:r w:rsidRPr="00B24CE5">
        <w:rPr>
          <w:rFonts w:ascii="Times" w:hAnsi="Times"/>
        </w:rPr>
        <w:t>Offer(s) incomplete or deficient, received late and/or not accompanied by valid EMD shall not be accepted.</w:t>
      </w:r>
    </w:p>
    <w:p w:rsidR="00670BEC" w:rsidRPr="00B24CE5" w:rsidRDefault="00670BEC" w:rsidP="00670BEC">
      <w:pPr>
        <w:rPr>
          <w:rFonts w:ascii="Times" w:hAnsi="Times"/>
        </w:rPr>
      </w:pPr>
    </w:p>
    <w:p w:rsidR="00670BEC" w:rsidRPr="00B24CE5" w:rsidRDefault="00670BEC" w:rsidP="00670BEC">
      <w:pPr>
        <w:numPr>
          <w:ilvl w:val="1"/>
          <w:numId w:val="1"/>
        </w:numPr>
        <w:spacing w:after="0" w:line="240" w:lineRule="auto"/>
        <w:jc w:val="both"/>
        <w:rPr>
          <w:rFonts w:ascii="Times" w:hAnsi="Times"/>
        </w:rPr>
      </w:pPr>
      <w:r w:rsidRPr="00B24CE5">
        <w:rPr>
          <w:rFonts w:ascii="Times" w:hAnsi="Times"/>
        </w:rPr>
        <w:t>MMTC reserve the right to accept or reject any or all bids wholly or partially or make counter offer for the bid(s) without assigning any reasons thereof.</w:t>
      </w:r>
    </w:p>
    <w:p w:rsidR="00670BEC" w:rsidRPr="00B24CE5" w:rsidRDefault="00670BEC" w:rsidP="00670BEC">
      <w:pPr>
        <w:ind w:left="360"/>
        <w:jc w:val="both"/>
        <w:rPr>
          <w:rFonts w:ascii="Times" w:hAnsi="Times"/>
        </w:rPr>
      </w:pPr>
    </w:p>
    <w:p w:rsidR="00670BEC" w:rsidRPr="00B24CE5" w:rsidRDefault="00670BEC" w:rsidP="00670BEC">
      <w:pPr>
        <w:numPr>
          <w:ilvl w:val="0"/>
          <w:numId w:val="1"/>
        </w:numPr>
        <w:spacing w:after="0" w:line="240" w:lineRule="auto"/>
        <w:jc w:val="both"/>
        <w:rPr>
          <w:rFonts w:ascii="Times" w:hAnsi="Times"/>
          <w:b/>
        </w:rPr>
      </w:pPr>
      <w:r w:rsidRPr="00B24CE5">
        <w:rPr>
          <w:rFonts w:ascii="Times" w:hAnsi="Times"/>
          <w:b/>
        </w:rPr>
        <w:t>DOCUMENTS CONSTITUTING CONTRACT:</w:t>
      </w:r>
    </w:p>
    <w:p w:rsidR="00670BEC" w:rsidRPr="00B24CE5" w:rsidRDefault="00670BEC" w:rsidP="00670BEC">
      <w:pPr>
        <w:ind w:left="360"/>
        <w:jc w:val="both"/>
        <w:rPr>
          <w:rFonts w:ascii="Times" w:hAnsi="Times"/>
          <w:b/>
        </w:rPr>
      </w:pPr>
    </w:p>
    <w:p w:rsidR="00670BEC" w:rsidRPr="00B24CE5" w:rsidRDefault="00670BEC" w:rsidP="00670BEC">
      <w:pPr>
        <w:ind w:left="720"/>
        <w:jc w:val="both"/>
        <w:rPr>
          <w:rFonts w:ascii="Times" w:hAnsi="Times"/>
        </w:rPr>
      </w:pPr>
      <w:r w:rsidRPr="00B24CE5">
        <w:rPr>
          <w:rFonts w:ascii="Times" w:hAnsi="Times"/>
        </w:rPr>
        <w:t>The Invitation of Bids, the terms and conditions of Tender, Bid of the successful bidder(s) and Letter of Acceptance issued by MMTC Ltd. along with any amendment issued prior to signing of contract shall constitute the Contract between MMTC Ltd. and the successful bidder(s).</w:t>
      </w:r>
    </w:p>
    <w:p w:rsidR="00670BEC" w:rsidRPr="00B24CE5" w:rsidRDefault="00670BEC" w:rsidP="00670BEC">
      <w:pPr>
        <w:ind w:left="720"/>
        <w:jc w:val="both"/>
        <w:rPr>
          <w:rFonts w:ascii="Times" w:hAnsi="Times"/>
        </w:rPr>
      </w:pPr>
    </w:p>
    <w:p w:rsidR="00670BEC" w:rsidRPr="00B24CE5" w:rsidRDefault="00670BEC" w:rsidP="00670BEC">
      <w:pPr>
        <w:numPr>
          <w:ilvl w:val="0"/>
          <w:numId w:val="1"/>
        </w:numPr>
        <w:spacing w:after="0" w:line="240" w:lineRule="auto"/>
        <w:jc w:val="both"/>
        <w:rPr>
          <w:rFonts w:ascii="Times" w:hAnsi="Times"/>
        </w:rPr>
      </w:pPr>
      <w:r w:rsidRPr="00B24CE5">
        <w:rPr>
          <w:rFonts w:ascii="Times" w:hAnsi="Times"/>
          <w:b/>
          <w:bCs/>
        </w:rPr>
        <w:t>CANCELLATION OF CONTRACT</w:t>
      </w:r>
      <w:r w:rsidRPr="00B24CE5">
        <w:rPr>
          <w:rFonts w:ascii="Times" w:hAnsi="Times"/>
        </w:rPr>
        <w:t>:</w:t>
      </w:r>
    </w:p>
    <w:p w:rsidR="00670BEC" w:rsidRPr="00B24CE5" w:rsidRDefault="00670BEC" w:rsidP="00670BEC">
      <w:pPr>
        <w:ind w:left="360"/>
        <w:jc w:val="both"/>
        <w:rPr>
          <w:rFonts w:ascii="Times" w:hAnsi="Times"/>
        </w:rPr>
      </w:pPr>
    </w:p>
    <w:p w:rsidR="002E3902" w:rsidRDefault="00670BEC" w:rsidP="00670BEC">
      <w:pPr>
        <w:pStyle w:val="BodyText"/>
        <w:ind w:left="720"/>
        <w:rPr>
          <w:rFonts w:ascii="Times" w:hAnsi="Times"/>
        </w:rPr>
      </w:pPr>
      <w:r w:rsidRPr="00B24CE5">
        <w:rPr>
          <w:rFonts w:ascii="Times" w:hAnsi="Times"/>
        </w:rPr>
        <w:lastRenderedPageBreak/>
        <w:t>If the Successful bidder(s) fail to lift the goods with in specified delivery period for reasons other than Force Majeure, MMTC shall be entitled at his option to cancel the contract and recover the damages besides forfeiture of EMD. The Seller shall not be liable to any costs, damages and consequences upon such</w:t>
      </w:r>
    </w:p>
    <w:p w:rsidR="00670BEC" w:rsidRPr="00B24CE5" w:rsidRDefault="00670BEC" w:rsidP="00670BEC">
      <w:pPr>
        <w:pStyle w:val="BodyText"/>
        <w:ind w:left="720"/>
        <w:rPr>
          <w:rFonts w:ascii="Times" w:hAnsi="Times"/>
        </w:rPr>
      </w:pPr>
      <w:r w:rsidRPr="00B24CE5">
        <w:rPr>
          <w:rFonts w:ascii="Times" w:hAnsi="Times"/>
        </w:rPr>
        <w:t xml:space="preserve"> cancellation of the contract.</w:t>
      </w:r>
    </w:p>
    <w:p w:rsidR="00670BEC" w:rsidRPr="00B24CE5" w:rsidRDefault="00670BEC" w:rsidP="00670BEC">
      <w:pPr>
        <w:ind w:left="360"/>
        <w:jc w:val="both"/>
        <w:rPr>
          <w:rFonts w:ascii="Times" w:hAnsi="Times"/>
        </w:rPr>
      </w:pPr>
    </w:p>
    <w:p w:rsidR="00670BEC" w:rsidRPr="00B24CE5" w:rsidRDefault="00670BEC" w:rsidP="00670BEC">
      <w:pPr>
        <w:numPr>
          <w:ilvl w:val="0"/>
          <w:numId w:val="1"/>
        </w:numPr>
        <w:spacing w:after="0" w:line="240" w:lineRule="auto"/>
        <w:jc w:val="both"/>
        <w:rPr>
          <w:rFonts w:ascii="Times" w:hAnsi="Times"/>
        </w:rPr>
      </w:pPr>
      <w:r w:rsidRPr="00B24CE5">
        <w:rPr>
          <w:rFonts w:ascii="Times" w:hAnsi="Times"/>
          <w:b/>
        </w:rPr>
        <w:t>FORFEITURE OF PERFORMANCE GUARANTEE</w:t>
      </w:r>
    </w:p>
    <w:p w:rsidR="00670BEC" w:rsidRPr="00B24CE5" w:rsidRDefault="00670BEC" w:rsidP="00670BEC">
      <w:pPr>
        <w:ind w:left="360"/>
        <w:jc w:val="both"/>
        <w:rPr>
          <w:rFonts w:ascii="Times" w:hAnsi="Times"/>
        </w:rPr>
      </w:pPr>
    </w:p>
    <w:p w:rsidR="00670BEC" w:rsidRPr="00B24CE5" w:rsidRDefault="00670BEC" w:rsidP="00670BEC">
      <w:pPr>
        <w:ind w:left="720"/>
        <w:jc w:val="both"/>
        <w:rPr>
          <w:rFonts w:ascii="Times" w:hAnsi="Times"/>
        </w:rPr>
      </w:pPr>
      <w:r w:rsidRPr="00B24CE5">
        <w:rPr>
          <w:rFonts w:ascii="Times" w:hAnsi="Times"/>
        </w:rPr>
        <w:t>MMTC reserves the right to forfeit the Performance Guarantee (i.e. the EMD of successful bidder) in case the successful bidder:</w:t>
      </w:r>
    </w:p>
    <w:p w:rsidR="00670BEC" w:rsidRPr="00B24CE5" w:rsidRDefault="00670BEC" w:rsidP="00670BEC">
      <w:pPr>
        <w:ind w:left="720"/>
        <w:jc w:val="both"/>
        <w:rPr>
          <w:rFonts w:ascii="Times" w:hAnsi="Times"/>
        </w:rPr>
      </w:pPr>
    </w:p>
    <w:p w:rsidR="00670BEC" w:rsidRPr="00B24CE5" w:rsidRDefault="00670BEC" w:rsidP="00670BEC">
      <w:pPr>
        <w:numPr>
          <w:ilvl w:val="1"/>
          <w:numId w:val="1"/>
        </w:numPr>
        <w:spacing w:after="0" w:line="240" w:lineRule="auto"/>
        <w:jc w:val="both"/>
        <w:rPr>
          <w:rFonts w:ascii="Times" w:hAnsi="Times"/>
        </w:rPr>
      </w:pPr>
      <w:r w:rsidRPr="00B24CE5">
        <w:rPr>
          <w:rFonts w:ascii="Times" w:hAnsi="Times"/>
        </w:rPr>
        <w:t>Fails to lift the goods within the specified period.</w:t>
      </w:r>
    </w:p>
    <w:p w:rsidR="00670BEC" w:rsidRPr="00B24CE5" w:rsidRDefault="00670BEC" w:rsidP="00670BEC">
      <w:pPr>
        <w:ind w:left="1080"/>
        <w:jc w:val="both"/>
        <w:rPr>
          <w:rFonts w:ascii="Times" w:hAnsi="Times"/>
        </w:rPr>
      </w:pPr>
    </w:p>
    <w:p w:rsidR="00670BEC" w:rsidRPr="00B24CE5" w:rsidRDefault="00670BEC" w:rsidP="00670BEC">
      <w:pPr>
        <w:numPr>
          <w:ilvl w:val="1"/>
          <w:numId w:val="1"/>
        </w:numPr>
        <w:spacing w:after="0" w:line="240" w:lineRule="auto"/>
        <w:jc w:val="both"/>
        <w:rPr>
          <w:rFonts w:ascii="Times" w:hAnsi="Times"/>
        </w:rPr>
      </w:pPr>
      <w:r w:rsidRPr="00B24CE5">
        <w:rPr>
          <w:rFonts w:ascii="Times" w:hAnsi="Times"/>
        </w:rPr>
        <w:t>Commits any breach of Contract or fails to fulfill any term(s) or conditions(s) of the Tender/Contract.</w:t>
      </w:r>
    </w:p>
    <w:p w:rsidR="00670BEC" w:rsidRPr="00B24CE5" w:rsidRDefault="00670BEC" w:rsidP="00670BEC">
      <w:pPr>
        <w:ind w:left="720"/>
        <w:jc w:val="both"/>
        <w:rPr>
          <w:rFonts w:ascii="Times" w:hAnsi="Times"/>
        </w:rPr>
      </w:pPr>
    </w:p>
    <w:p w:rsidR="00670BEC" w:rsidRPr="00B24CE5" w:rsidRDefault="00670BEC" w:rsidP="00670BEC">
      <w:pPr>
        <w:numPr>
          <w:ilvl w:val="0"/>
          <w:numId w:val="1"/>
        </w:numPr>
        <w:spacing w:after="0" w:line="240" w:lineRule="auto"/>
        <w:jc w:val="both"/>
        <w:rPr>
          <w:rFonts w:ascii="Times" w:hAnsi="Times"/>
          <w:b/>
        </w:rPr>
      </w:pPr>
      <w:r w:rsidRPr="00B24CE5">
        <w:rPr>
          <w:rFonts w:ascii="Times" w:hAnsi="Times"/>
          <w:b/>
        </w:rPr>
        <w:t xml:space="preserve">OTHER TERMS: </w:t>
      </w:r>
    </w:p>
    <w:p w:rsidR="00670BEC" w:rsidRPr="00B24CE5" w:rsidRDefault="00670BEC" w:rsidP="00670BEC">
      <w:pPr>
        <w:ind w:left="360"/>
        <w:jc w:val="both"/>
        <w:rPr>
          <w:rFonts w:ascii="Times" w:hAnsi="Times"/>
          <w:b/>
        </w:rPr>
      </w:pPr>
    </w:p>
    <w:p w:rsidR="00670BEC" w:rsidRPr="00B24CE5" w:rsidRDefault="00670BEC" w:rsidP="00670BEC">
      <w:pPr>
        <w:numPr>
          <w:ilvl w:val="1"/>
          <w:numId w:val="1"/>
        </w:numPr>
        <w:spacing w:after="0" w:line="240" w:lineRule="auto"/>
        <w:jc w:val="both"/>
        <w:rPr>
          <w:rFonts w:ascii="Times" w:hAnsi="Times"/>
        </w:rPr>
      </w:pPr>
      <w:r w:rsidRPr="00B24CE5">
        <w:rPr>
          <w:rFonts w:ascii="Times" w:hAnsi="Times"/>
        </w:rPr>
        <w:t>Goods a</w:t>
      </w:r>
      <w:r w:rsidR="00C253E1">
        <w:rPr>
          <w:rFonts w:ascii="Times" w:hAnsi="Times"/>
        </w:rPr>
        <w:t>re being offered for sale is on</w:t>
      </w:r>
      <w:r w:rsidRPr="00B24CE5">
        <w:rPr>
          <w:rFonts w:ascii="Times" w:hAnsi="Times"/>
        </w:rPr>
        <w:t xml:space="preserve"> </w:t>
      </w:r>
      <w:r w:rsidRPr="00B24CE5">
        <w:rPr>
          <w:rFonts w:ascii="Times" w:hAnsi="Times"/>
          <w:b/>
        </w:rPr>
        <w:t>“As is where is basis”.</w:t>
      </w:r>
      <w:r w:rsidRPr="00B24CE5">
        <w:rPr>
          <w:rFonts w:ascii="Times" w:hAnsi="Times"/>
        </w:rPr>
        <w:t xml:space="preserve"> Bidder is free to inspect the material before submitting the bid. Segregation will not be permitted.</w:t>
      </w:r>
    </w:p>
    <w:p w:rsidR="00670BEC" w:rsidRPr="00B24CE5" w:rsidRDefault="00670BEC" w:rsidP="00670BEC">
      <w:pPr>
        <w:ind w:left="1080"/>
        <w:jc w:val="both"/>
        <w:rPr>
          <w:rFonts w:ascii="Times" w:hAnsi="Times"/>
        </w:rPr>
      </w:pPr>
    </w:p>
    <w:p w:rsidR="00670BEC" w:rsidRPr="00B24CE5" w:rsidRDefault="00670BEC" w:rsidP="00670BEC">
      <w:pPr>
        <w:numPr>
          <w:ilvl w:val="1"/>
          <w:numId w:val="1"/>
        </w:numPr>
        <w:spacing w:after="0" w:line="240" w:lineRule="auto"/>
        <w:jc w:val="both"/>
        <w:rPr>
          <w:rFonts w:ascii="Times" w:hAnsi="Times"/>
        </w:rPr>
      </w:pPr>
      <w:r w:rsidRPr="00B24CE5">
        <w:rPr>
          <w:rFonts w:ascii="Times" w:hAnsi="Times"/>
        </w:rPr>
        <w:t>Letter(s) of acceptance will be issued by Fax or E-mail, hand delivery or Registered Post/Courier to the successful bidder(s) and/or his/their Agents(s) within the validity of offer.</w:t>
      </w:r>
    </w:p>
    <w:p w:rsidR="00670BEC" w:rsidRPr="00B24CE5" w:rsidRDefault="00670BEC" w:rsidP="00C253E1">
      <w:pPr>
        <w:jc w:val="both"/>
        <w:rPr>
          <w:rFonts w:ascii="Times" w:hAnsi="Times"/>
        </w:rPr>
      </w:pPr>
    </w:p>
    <w:p w:rsidR="00670BEC" w:rsidRPr="00B24CE5" w:rsidRDefault="00670BEC" w:rsidP="00670BEC">
      <w:pPr>
        <w:numPr>
          <w:ilvl w:val="1"/>
          <w:numId w:val="1"/>
        </w:numPr>
        <w:spacing w:after="0" w:line="240" w:lineRule="auto"/>
        <w:jc w:val="both"/>
        <w:rPr>
          <w:rFonts w:ascii="Times" w:hAnsi="Times"/>
        </w:rPr>
      </w:pPr>
      <w:r w:rsidRPr="00B24CE5">
        <w:rPr>
          <w:rFonts w:ascii="Times" w:hAnsi="Times"/>
        </w:rPr>
        <w:t xml:space="preserve">Unsolicited request for change in quantity and price after the opening of tender shall summarily be rejected and blacklisting of parties resorting to such practice may also result. </w:t>
      </w:r>
    </w:p>
    <w:p w:rsidR="00670BEC" w:rsidRPr="00B24CE5" w:rsidRDefault="00670BEC" w:rsidP="00670BEC">
      <w:pPr>
        <w:ind w:left="720"/>
        <w:jc w:val="both"/>
        <w:rPr>
          <w:rFonts w:ascii="Times" w:hAnsi="Times"/>
        </w:rPr>
      </w:pPr>
    </w:p>
    <w:p w:rsidR="00670BEC" w:rsidRPr="00B24CE5" w:rsidRDefault="00670BEC" w:rsidP="00670BEC">
      <w:pPr>
        <w:numPr>
          <w:ilvl w:val="0"/>
          <w:numId w:val="1"/>
        </w:numPr>
        <w:spacing w:after="0" w:line="240" w:lineRule="auto"/>
        <w:jc w:val="both"/>
        <w:rPr>
          <w:rFonts w:ascii="Times" w:hAnsi="Times"/>
        </w:rPr>
      </w:pPr>
      <w:r w:rsidRPr="00B24CE5">
        <w:rPr>
          <w:rFonts w:ascii="Times" w:hAnsi="Times"/>
          <w:b/>
        </w:rPr>
        <w:t>ARBITRATION</w:t>
      </w:r>
      <w:r w:rsidRPr="00B24CE5">
        <w:rPr>
          <w:rFonts w:ascii="Times" w:hAnsi="Times"/>
        </w:rPr>
        <w:t xml:space="preserve">: </w:t>
      </w:r>
    </w:p>
    <w:p w:rsidR="00670BEC" w:rsidRPr="00B24CE5" w:rsidRDefault="00670BEC" w:rsidP="00670BEC">
      <w:pPr>
        <w:ind w:left="360"/>
        <w:jc w:val="both"/>
        <w:rPr>
          <w:rFonts w:ascii="Times" w:hAnsi="Times"/>
        </w:rPr>
      </w:pPr>
    </w:p>
    <w:p w:rsidR="00670BEC" w:rsidRPr="00B24CE5" w:rsidRDefault="00670BEC" w:rsidP="00670BEC">
      <w:pPr>
        <w:ind w:left="720"/>
        <w:jc w:val="both"/>
        <w:rPr>
          <w:rFonts w:ascii="Times" w:hAnsi="Times"/>
        </w:rPr>
      </w:pPr>
      <w:r w:rsidRPr="00B24CE5">
        <w:rPr>
          <w:rFonts w:ascii="Times" w:hAnsi="Times"/>
        </w:rPr>
        <w:t xml:space="preserve">Any dispute or difference in respect of any matter relating to or arising out of the Contract will be settled in accordance with the Rules of Arbitration of Indian Council of Arbitration, </w:t>
      </w:r>
      <w:smartTag w:uri="urn:schemas-microsoft-com:office:smarttags" w:element="place">
        <w:smartTag w:uri="urn:schemas-microsoft-com:office:smarttags" w:element="City">
          <w:r w:rsidRPr="00B24CE5">
            <w:rPr>
              <w:rFonts w:ascii="Times" w:hAnsi="Times"/>
            </w:rPr>
            <w:t>Delhi</w:t>
          </w:r>
        </w:smartTag>
      </w:smartTag>
      <w:r w:rsidRPr="00B24CE5">
        <w:rPr>
          <w:rFonts w:ascii="Times" w:hAnsi="Times"/>
        </w:rPr>
        <w:t xml:space="preserve"> and the award made in pursuance thereof shall be final and binding on the parties.  The venue of the Arbitration will be </w:t>
      </w:r>
      <w:r w:rsidR="00C253E1">
        <w:rPr>
          <w:rFonts w:ascii="Times" w:hAnsi="Times"/>
        </w:rPr>
        <w:t>Delhi</w:t>
      </w:r>
      <w:r w:rsidRPr="00B24CE5">
        <w:rPr>
          <w:rFonts w:ascii="Times" w:hAnsi="Times"/>
        </w:rPr>
        <w:t>.</w:t>
      </w:r>
    </w:p>
    <w:p w:rsidR="00670BEC" w:rsidRPr="00B24CE5" w:rsidRDefault="00670BEC" w:rsidP="00670BEC">
      <w:pPr>
        <w:rPr>
          <w:rFonts w:ascii="Times" w:hAnsi="Times"/>
        </w:rPr>
      </w:pPr>
      <w:r w:rsidRPr="00B24CE5">
        <w:rPr>
          <w:rFonts w:ascii="Times" w:hAnsi="Times"/>
        </w:rPr>
        <w:t xml:space="preserve">    </w:t>
      </w:r>
    </w:p>
    <w:p w:rsidR="00670BEC" w:rsidRPr="00B24CE5" w:rsidRDefault="00C253E1" w:rsidP="00670BEC">
      <w:pPr>
        <w:jc w:val="right"/>
        <w:rPr>
          <w:rFonts w:ascii="Times" w:hAnsi="Times"/>
        </w:rPr>
      </w:pPr>
      <w:r>
        <w:rPr>
          <w:rFonts w:ascii="Times" w:hAnsi="Times"/>
        </w:rPr>
        <w:t>Addl</w:t>
      </w:r>
      <w:r w:rsidR="00670BEC" w:rsidRPr="00B24CE5">
        <w:rPr>
          <w:rFonts w:ascii="Times" w:hAnsi="Times"/>
        </w:rPr>
        <w:t>. General Manager</w:t>
      </w:r>
    </w:p>
    <w:p w:rsidR="00670BEC" w:rsidRPr="00B24CE5" w:rsidRDefault="00670BEC" w:rsidP="00670BEC">
      <w:pPr>
        <w:rPr>
          <w:rFonts w:ascii="Times" w:hAnsi="Times"/>
        </w:rPr>
      </w:pPr>
    </w:p>
    <w:p w:rsidR="00670BEC" w:rsidRPr="00B24CE5" w:rsidRDefault="00670BEC" w:rsidP="00670BEC">
      <w:pPr>
        <w:rPr>
          <w:rFonts w:ascii="Times" w:hAnsi="Times"/>
        </w:rPr>
      </w:pPr>
      <w:r w:rsidRPr="00B24CE5">
        <w:rPr>
          <w:rFonts w:ascii="Times" w:hAnsi="Times"/>
        </w:rPr>
        <w:t xml:space="preserve">Place: </w:t>
      </w:r>
      <w:r w:rsidR="00C253E1">
        <w:rPr>
          <w:rFonts w:ascii="Times" w:hAnsi="Times"/>
        </w:rPr>
        <w:t>Jaipur</w:t>
      </w:r>
    </w:p>
    <w:p w:rsidR="00670BEC" w:rsidRPr="00B24CE5" w:rsidRDefault="00670BEC" w:rsidP="00670BEC">
      <w:pPr>
        <w:rPr>
          <w:rFonts w:ascii="Times" w:hAnsi="Times"/>
          <w:vertAlign w:val="superscript"/>
        </w:rPr>
      </w:pPr>
      <w:r w:rsidRPr="00B24CE5">
        <w:rPr>
          <w:rFonts w:ascii="Times" w:hAnsi="Times"/>
        </w:rPr>
        <w:t xml:space="preserve">Date: </w:t>
      </w:r>
      <w:r w:rsidR="00C253E1">
        <w:rPr>
          <w:rFonts w:ascii="Times" w:hAnsi="Times"/>
        </w:rPr>
        <w:t>1</w:t>
      </w:r>
      <w:r>
        <w:rPr>
          <w:rFonts w:ascii="Times" w:hAnsi="Times"/>
        </w:rPr>
        <w:t>8</w:t>
      </w:r>
      <w:r w:rsidRPr="00B24CE5">
        <w:rPr>
          <w:rFonts w:ascii="Times" w:hAnsi="Times"/>
          <w:vertAlign w:val="superscript"/>
        </w:rPr>
        <w:t>th</w:t>
      </w:r>
      <w:r w:rsidRPr="00B24CE5">
        <w:rPr>
          <w:rFonts w:ascii="Times" w:hAnsi="Times"/>
        </w:rPr>
        <w:t xml:space="preserve"> </w:t>
      </w:r>
      <w:r w:rsidR="00C253E1">
        <w:rPr>
          <w:rFonts w:ascii="Times" w:hAnsi="Times"/>
        </w:rPr>
        <w:t>April</w:t>
      </w:r>
      <w:r w:rsidRPr="00B24CE5">
        <w:rPr>
          <w:rFonts w:ascii="Times" w:hAnsi="Times"/>
        </w:rPr>
        <w:t>, 201</w:t>
      </w:r>
      <w:r w:rsidR="00C253E1">
        <w:rPr>
          <w:rFonts w:ascii="Times" w:hAnsi="Times"/>
        </w:rPr>
        <w:t>7</w:t>
      </w:r>
      <w:r w:rsidRPr="00B24CE5">
        <w:rPr>
          <w:rFonts w:ascii="Times" w:hAnsi="Times"/>
        </w:rPr>
        <w:t>.</w:t>
      </w:r>
    </w:p>
    <w:p w:rsidR="00670BEC" w:rsidRPr="00B24CE5" w:rsidRDefault="00670BEC" w:rsidP="00670BEC">
      <w:pPr>
        <w:rPr>
          <w:rFonts w:ascii="Times" w:hAnsi="Times"/>
        </w:rPr>
      </w:pPr>
    </w:p>
    <w:p w:rsidR="00670BEC" w:rsidRPr="00B24CE5" w:rsidRDefault="00670BEC" w:rsidP="00670BEC">
      <w:pPr>
        <w:jc w:val="center"/>
        <w:rPr>
          <w:rFonts w:ascii="Times" w:hAnsi="Times"/>
          <w:b/>
          <w:u w:val="single"/>
        </w:rPr>
      </w:pPr>
      <w:r w:rsidRPr="00B24CE5">
        <w:rPr>
          <w:rFonts w:ascii="Times" w:hAnsi="Times"/>
          <w:b/>
          <w:u w:val="single"/>
        </w:rPr>
        <w:t>“Annexure I”</w:t>
      </w:r>
    </w:p>
    <w:p w:rsidR="00670BEC" w:rsidRPr="00B24CE5" w:rsidRDefault="00670BEC" w:rsidP="00670BEC">
      <w:pPr>
        <w:rPr>
          <w:rFonts w:ascii="Times" w:hAnsi="Times"/>
        </w:rPr>
      </w:pPr>
    </w:p>
    <w:p w:rsidR="00670BEC" w:rsidRPr="00B24CE5" w:rsidRDefault="00670BEC" w:rsidP="00670BEC">
      <w:pPr>
        <w:rPr>
          <w:rFonts w:ascii="Times" w:hAnsi="Times"/>
        </w:rPr>
      </w:pPr>
      <w:r w:rsidRPr="00B24CE5">
        <w:rPr>
          <w:rFonts w:ascii="Times" w:hAnsi="Times"/>
        </w:rPr>
        <w:t>Tender No</w:t>
      </w:r>
      <w:r w:rsidR="00AB000E" w:rsidRPr="00AB000E">
        <w:rPr>
          <w:rFonts w:ascii="Times" w:hAnsi="Times"/>
          <w:b/>
          <w:bCs/>
          <w:color w:val="333333"/>
          <w:u w:val="single"/>
        </w:rPr>
        <w:t xml:space="preserve"> </w:t>
      </w:r>
      <w:r w:rsidR="00AB000E">
        <w:rPr>
          <w:rFonts w:ascii="Times" w:hAnsi="Times"/>
          <w:b/>
          <w:bCs/>
          <w:color w:val="333333"/>
          <w:u w:val="single"/>
        </w:rPr>
        <w:t>MMTC/JP/PMD/SALE/2017-18</w:t>
      </w:r>
      <w:r w:rsidR="00AB000E" w:rsidRPr="00B24CE5">
        <w:rPr>
          <w:rFonts w:ascii="Times" w:hAnsi="Times"/>
          <w:b/>
          <w:bCs/>
          <w:color w:val="333333"/>
          <w:u w:val="single"/>
        </w:rPr>
        <w:t>/0</w:t>
      </w:r>
      <w:r w:rsidR="00AB000E">
        <w:rPr>
          <w:rFonts w:ascii="Times" w:hAnsi="Times"/>
          <w:b/>
          <w:bCs/>
          <w:color w:val="333333"/>
          <w:u w:val="single"/>
        </w:rPr>
        <w:t>1 DATED 18.04.2017</w:t>
      </w:r>
    </w:p>
    <w:p w:rsidR="00670BEC" w:rsidRPr="00B24CE5" w:rsidRDefault="00670BEC" w:rsidP="00670BEC">
      <w:pPr>
        <w:rPr>
          <w:rFonts w:ascii="Times" w:hAnsi="Times"/>
        </w:rPr>
      </w:pPr>
      <w:r w:rsidRPr="00B24CE5">
        <w:rPr>
          <w:rFonts w:ascii="Times" w:hAnsi="Times"/>
        </w:rPr>
        <w:t>Price Bid (To be completed by Buyer)</w:t>
      </w:r>
    </w:p>
    <w:p w:rsidR="00670BEC" w:rsidRPr="00B24CE5" w:rsidRDefault="00670BEC" w:rsidP="00670BEC">
      <w:pPr>
        <w:rPr>
          <w:rFonts w:ascii="Times" w:hAnsi="Times"/>
        </w:rPr>
      </w:pPr>
      <w:r w:rsidRPr="00B24CE5">
        <w:rPr>
          <w:rFonts w:ascii="Times" w:hAnsi="Times"/>
        </w:rPr>
        <w:t>Name of the Bidder</w:t>
      </w:r>
      <w:r w:rsidRPr="00B24CE5">
        <w:rPr>
          <w:rFonts w:ascii="Times" w:hAnsi="Times"/>
        </w:rPr>
        <w:tab/>
        <w:t>: __________________________________</w:t>
      </w:r>
    </w:p>
    <w:p w:rsidR="00670BEC" w:rsidRPr="00B24CE5" w:rsidRDefault="00670BEC" w:rsidP="00670BEC">
      <w:pPr>
        <w:rPr>
          <w:rFonts w:ascii="Times" w:hAnsi="Times"/>
        </w:rPr>
      </w:pPr>
      <w:r w:rsidRPr="00B24CE5">
        <w:rPr>
          <w:rFonts w:ascii="Times" w:hAnsi="Times"/>
        </w:rPr>
        <w:t xml:space="preserve">Address </w:t>
      </w:r>
      <w:r w:rsidRPr="00B24CE5">
        <w:rPr>
          <w:rFonts w:ascii="Times" w:hAnsi="Times"/>
        </w:rPr>
        <w:tab/>
      </w:r>
      <w:r w:rsidRPr="00B24CE5">
        <w:rPr>
          <w:rFonts w:ascii="Times" w:hAnsi="Times"/>
        </w:rPr>
        <w:tab/>
        <w:t>: __________________________________</w:t>
      </w:r>
    </w:p>
    <w:p w:rsidR="00670BEC" w:rsidRPr="00B24CE5" w:rsidRDefault="00670BEC" w:rsidP="00670BEC">
      <w:pPr>
        <w:rPr>
          <w:rFonts w:ascii="Times" w:hAnsi="Times"/>
        </w:rPr>
      </w:pPr>
      <w:r w:rsidRPr="00B24CE5">
        <w:rPr>
          <w:rFonts w:ascii="Times" w:hAnsi="Times"/>
        </w:rPr>
        <w:tab/>
      </w:r>
      <w:r w:rsidRPr="00B24CE5">
        <w:rPr>
          <w:rFonts w:ascii="Times" w:hAnsi="Times"/>
        </w:rPr>
        <w:tab/>
      </w:r>
      <w:r w:rsidRPr="00B24CE5">
        <w:rPr>
          <w:rFonts w:ascii="Times" w:hAnsi="Times"/>
        </w:rPr>
        <w:tab/>
        <w:t>: __________________________________</w:t>
      </w:r>
    </w:p>
    <w:p w:rsidR="00670BEC" w:rsidRPr="00B24CE5" w:rsidRDefault="00670BEC" w:rsidP="00670BEC">
      <w:pPr>
        <w:rPr>
          <w:rFonts w:ascii="Times" w:hAnsi="Times"/>
        </w:rPr>
      </w:pPr>
      <w:r w:rsidRPr="00B24CE5">
        <w:rPr>
          <w:rFonts w:ascii="Times" w:hAnsi="Times"/>
        </w:rPr>
        <w:t>PAN No.</w:t>
      </w:r>
      <w:r w:rsidRPr="00B24CE5">
        <w:rPr>
          <w:rFonts w:ascii="Times" w:hAnsi="Times"/>
        </w:rPr>
        <w:tab/>
      </w:r>
      <w:r w:rsidRPr="00B24CE5">
        <w:rPr>
          <w:rFonts w:ascii="Times" w:hAnsi="Times"/>
        </w:rPr>
        <w:tab/>
        <w:t>: __________________________________</w:t>
      </w:r>
    </w:p>
    <w:p w:rsidR="00670BEC" w:rsidRPr="00B24CE5" w:rsidRDefault="00670BEC" w:rsidP="00670BEC">
      <w:pPr>
        <w:rPr>
          <w:rFonts w:ascii="Times" w:hAnsi="Times"/>
        </w:rPr>
      </w:pPr>
      <w:r w:rsidRPr="00B24CE5">
        <w:rPr>
          <w:rFonts w:ascii="Times" w:hAnsi="Times"/>
        </w:rPr>
        <w:t>Sales Tax / VAT No.</w:t>
      </w:r>
      <w:r w:rsidRPr="00B24CE5">
        <w:rPr>
          <w:rFonts w:ascii="Times" w:hAnsi="Times"/>
        </w:rPr>
        <w:tab/>
        <w:t>: __________________________________</w:t>
      </w:r>
    </w:p>
    <w:p w:rsidR="00670BEC" w:rsidRPr="00B24CE5" w:rsidRDefault="00670BEC" w:rsidP="00670BEC">
      <w:pPr>
        <w:rPr>
          <w:rFonts w:ascii="Times" w:hAnsi="Times"/>
        </w:rPr>
      </w:pPr>
      <w:r w:rsidRPr="00B24CE5">
        <w:rPr>
          <w:rFonts w:ascii="Times" w:hAnsi="Times"/>
        </w:rPr>
        <w:t>Contact Person</w:t>
      </w:r>
      <w:r w:rsidR="0029331B">
        <w:rPr>
          <w:rFonts w:ascii="Times" w:hAnsi="Times"/>
        </w:rPr>
        <w:tab/>
      </w:r>
      <w:r w:rsidRPr="00B24CE5">
        <w:rPr>
          <w:rFonts w:ascii="Times" w:hAnsi="Times"/>
        </w:rPr>
        <w:t xml:space="preserve"> </w:t>
      </w:r>
      <w:r w:rsidRPr="00B24CE5">
        <w:rPr>
          <w:rFonts w:ascii="Times" w:hAnsi="Times"/>
        </w:rPr>
        <w:tab/>
        <w:t>: __________________________________</w:t>
      </w:r>
    </w:p>
    <w:p w:rsidR="00670BEC" w:rsidRPr="00B24CE5" w:rsidRDefault="00670BEC" w:rsidP="00670BEC">
      <w:pPr>
        <w:rPr>
          <w:rFonts w:ascii="Times" w:hAnsi="Times"/>
        </w:rPr>
      </w:pPr>
      <w:r w:rsidRPr="00B24CE5">
        <w:rPr>
          <w:rFonts w:ascii="Times" w:hAnsi="Times"/>
        </w:rPr>
        <w:t>Tel. No.</w:t>
      </w:r>
      <w:r w:rsidRPr="00B24CE5">
        <w:rPr>
          <w:rFonts w:ascii="Times" w:hAnsi="Times"/>
        </w:rPr>
        <w:tab/>
      </w:r>
      <w:r w:rsidRPr="00B24CE5">
        <w:rPr>
          <w:rFonts w:ascii="Times" w:hAnsi="Times"/>
        </w:rPr>
        <w:tab/>
        <w:t>: __________________________________</w:t>
      </w:r>
    </w:p>
    <w:p w:rsidR="00670BEC" w:rsidRPr="00B24CE5" w:rsidRDefault="00670BEC" w:rsidP="00670BEC">
      <w:pPr>
        <w:rPr>
          <w:rFonts w:ascii="Times" w:hAnsi="Times"/>
        </w:rPr>
      </w:pPr>
      <w:r w:rsidRPr="00B24CE5">
        <w:rPr>
          <w:rFonts w:ascii="Times" w:hAnsi="Times"/>
        </w:rPr>
        <w:t>Fax No.</w:t>
      </w:r>
      <w:r w:rsidRPr="00B24CE5">
        <w:rPr>
          <w:rFonts w:ascii="Times" w:hAnsi="Times"/>
        </w:rPr>
        <w:tab/>
      </w:r>
      <w:r w:rsidRPr="00B24CE5">
        <w:rPr>
          <w:rFonts w:ascii="Times" w:hAnsi="Times"/>
        </w:rPr>
        <w:tab/>
      </w:r>
      <w:r w:rsidR="0029331B">
        <w:rPr>
          <w:rFonts w:ascii="Times" w:hAnsi="Times"/>
        </w:rPr>
        <w:tab/>
      </w:r>
      <w:r w:rsidRPr="00B24CE5">
        <w:rPr>
          <w:rFonts w:ascii="Times" w:hAnsi="Times"/>
        </w:rPr>
        <w:t>: __________________________________</w:t>
      </w:r>
    </w:p>
    <w:p w:rsidR="00670BEC" w:rsidRPr="00B24CE5" w:rsidRDefault="00670BEC" w:rsidP="00670BEC">
      <w:pPr>
        <w:rPr>
          <w:rFonts w:ascii="Times" w:hAnsi="Times"/>
        </w:rPr>
      </w:pPr>
      <w:r w:rsidRPr="00B24CE5">
        <w:rPr>
          <w:rFonts w:ascii="Times" w:hAnsi="Times"/>
        </w:rPr>
        <w:t>E-mail address</w:t>
      </w:r>
      <w:r w:rsidR="0029331B">
        <w:rPr>
          <w:rFonts w:ascii="Times" w:hAnsi="Times"/>
        </w:rPr>
        <w:tab/>
      </w:r>
      <w:r w:rsidRPr="00B24CE5">
        <w:rPr>
          <w:rFonts w:ascii="Times" w:hAnsi="Times"/>
        </w:rPr>
        <w:tab/>
        <w:t>: ___</w:t>
      </w:r>
      <w:r w:rsidR="0029331B">
        <w:rPr>
          <w:rFonts w:ascii="Times" w:hAnsi="Times"/>
        </w:rPr>
        <w:t>_______________________________</w:t>
      </w:r>
    </w:p>
    <w:p w:rsidR="00670BEC" w:rsidRPr="00B24CE5" w:rsidRDefault="00670BEC" w:rsidP="00670BEC">
      <w:pPr>
        <w:rPr>
          <w:rFonts w:ascii="Times" w:hAnsi="Times"/>
        </w:rPr>
      </w:pPr>
    </w:p>
    <w:tbl>
      <w:tblPr>
        <w:tblW w:w="8475" w:type="dxa"/>
        <w:tblInd w:w="55" w:type="dxa"/>
        <w:tblLayout w:type="fixed"/>
        <w:tblCellMar>
          <w:top w:w="55" w:type="dxa"/>
          <w:left w:w="55" w:type="dxa"/>
          <w:bottom w:w="55" w:type="dxa"/>
          <w:right w:w="55" w:type="dxa"/>
        </w:tblCellMar>
        <w:tblLook w:val="0000"/>
      </w:tblPr>
      <w:tblGrid>
        <w:gridCol w:w="1133"/>
        <w:gridCol w:w="2827"/>
        <w:gridCol w:w="1760"/>
        <w:gridCol w:w="2755"/>
      </w:tblGrid>
      <w:tr w:rsidR="00670BEC" w:rsidRPr="00B24CE5" w:rsidTr="0029331B">
        <w:trPr>
          <w:trHeight w:val="531"/>
        </w:trPr>
        <w:tc>
          <w:tcPr>
            <w:tcW w:w="1133" w:type="dxa"/>
            <w:tcBorders>
              <w:top w:val="single" w:sz="1" w:space="0" w:color="000000"/>
              <w:left w:val="single" w:sz="1" w:space="0" w:color="000000"/>
              <w:bottom w:val="single" w:sz="1" w:space="0" w:color="000000"/>
            </w:tcBorders>
          </w:tcPr>
          <w:p w:rsidR="00670BEC" w:rsidRPr="00B24CE5" w:rsidRDefault="00670BEC" w:rsidP="00DA0F0D">
            <w:pPr>
              <w:rPr>
                <w:rFonts w:ascii="Times" w:hAnsi="Times"/>
              </w:rPr>
            </w:pPr>
            <w:r w:rsidRPr="00B24CE5">
              <w:rPr>
                <w:rFonts w:ascii="Times" w:hAnsi="Times"/>
              </w:rPr>
              <w:t>SR.NO.</w:t>
            </w:r>
          </w:p>
        </w:tc>
        <w:tc>
          <w:tcPr>
            <w:tcW w:w="2827" w:type="dxa"/>
            <w:tcBorders>
              <w:top w:val="single" w:sz="1" w:space="0" w:color="000000"/>
              <w:left w:val="single" w:sz="1" w:space="0" w:color="000000"/>
              <w:bottom w:val="single" w:sz="1" w:space="0" w:color="000000"/>
            </w:tcBorders>
          </w:tcPr>
          <w:p w:rsidR="00670BEC" w:rsidRPr="00B24CE5" w:rsidRDefault="00670BEC" w:rsidP="00DA0F0D">
            <w:pPr>
              <w:rPr>
                <w:rFonts w:ascii="Times" w:hAnsi="Times"/>
              </w:rPr>
            </w:pPr>
            <w:r w:rsidRPr="00B24CE5">
              <w:rPr>
                <w:rFonts w:ascii="Times" w:hAnsi="Times"/>
              </w:rPr>
              <w:t>PRODUCT</w:t>
            </w:r>
          </w:p>
        </w:tc>
        <w:tc>
          <w:tcPr>
            <w:tcW w:w="1760" w:type="dxa"/>
            <w:tcBorders>
              <w:top w:val="single" w:sz="1" w:space="0" w:color="000000"/>
              <w:left w:val="single" w:sz="1" w:space="0" w:color="000000"/>
              <w:bottom w:val="single" w:sz="1" w:space="0" w:color="000000"/>
            </w:tcBorders>
          </w:tcPr>
          <w:p w:rsidR="00670BEC" w:rsidRPr="00B24CE5" w:rsidRDefault="00670BEC" w:rsidP="0029331B">
            <w:pPr>
              <w:rPr>
                <w:rFonts w:ascii="Times" w:hAnsi="Times"/>
              </w:rPr>
            </w:pPr>
            <w:r w:rsidRPr="00B24CE5">
              <w:rPr>
                <w:rFonts w:ascii="Times" w:hAnsi="Times"/>
              </w:rPr>
              <w:t xml:space="preserve">QUANTITY </w:t>
            </w:r>
          </w:p>
        </w:tc>
        <w:tc>
          <w:tcPr>
            <w:tcW w:w="2755" w:type="dxa"/>
            <w:tcBorders>
              <w:top w:val="single" w:sz="1" w:space="0" w:color="000000"/>
              <w:left w:val="single" w:sz="1" w:space="0" w:color="000000"/>
              <w:bottom w:val="single" w:sz="1" w:space="0" w:color="000000"/>
              <w:right w:val="single" w:sz="1" w:space="0" w:color="000000"/>
            </w:tcBorders>
          </w:tcPr>
          <w:p w:rsidR="00670BEC" w:rsidRPr="00B24CE5" w:rsidRDefault="00670BEC" w:rsidP="0029331B">
            <w:pPr>
              <w:rPr>
                <w:rFonts w:ascii="Times" w:hAnsi="Times"/>
              </w:rPr>
            </w:pPr>
            <w:r w:rsidRPr="00B24CE5">
              <w:rPr>
                <w:rFonts w:ascii="Times" w:hAnsi="Times"/>
              </w:rPr>
              <w:t>OFFERED RATE (INR)</w:t>
            </w:r>
          </w:p>
        </w:tc>
      </w:tr>
      <w:tr w:rsidR="00670BEC" w:rsidRPr="00B24CE5" w:rsidTr="0029331B">
        <w:trPr>
          <w:trHeight w:val="280"/>
        </w:trPr>
        <w:tc>
          <w:tcPr>
            <w:tcW w:w="1133" w:type="dxa"/>
            <w:tcBorders>
              <w:left w:val="single" w:sz="1" w:space="0" w:color="000000"/>
              <w:bottom w:val="single" w:sz="1" w:space="0" w:color="000000"/>
            </w:tcBorders>
          </w:tcPr>
          <w:p w:rsidR="00670BEC" w:rsidRPr="00B24CE5" w:rsidRDefault="0029331B" w:rsidP="00DA0F0D">
            <w:pPr>
              <w:rPr>
                <w:rFonts w:ascii="Times" w:hAnsi="Times"/>
              </w:rPr>
            </w:pPr>
            <w:r>
              <w:rPr>
                <w:rFonts w:ascii="Times" w:hAnsi="Times"/>
              </w:rPr>
              <w:t>1</w:t>
            </w:r>
          </w:p>
        </w:tc>
        <w:tc>
          <w:tcPr>
            <w:tcW w:w="2827" w:type="dxa"/>
            <w:tcBorders>
              <w:left w:val="single" w:sz="1" w:space="0" w:color="000000"/>
              <w:bottom w:val="single" w:sz="1" w:space="0" w:color="000000"/>
            </w:tcBorders>
          </w:tcPr>
          <w:p w:rsidR="00670BEC" w:rsidRPr="0029331B" w:rsidRDefault="0029331B" w:rsidP="00DA0F0D">
            <w:pPr>
              <w:rPr>
                <w:rFonts w:ascii="Calibri" w:hAnsi="Calibri" w:cs="Calibri"/>
                <w:color w:val="000000"/>
                <w:szCs w:val="22"/>
              </w:rPr>
            </w:pPr>
            <w:r>
              <w:rPr>
                <w:rFonts w:ascii="Calibri" w:hAnsi="Calibri" w:cs="Calibri"/>
                <w:color w:val="000000"/>
                <w:szCs w:val="22"/>
              </w:rPr>
              <w:t>RUBY</w:t>
            </w:r>
          </w:p>
        </w:tc>
        <w:tc>
          <w:tcPr>
            <w:tcW w:w="1760" w:type="dxa"/>
            <w:tcBorders>
              <w:left w:val="single" w:sz="1" w:space="0" w:color="000000"/>
              <w:bottom w:val="single" w:sz="1" w:space="0" w:color="000000"/>
            </w:tcBorders>
          </w:tcPr>
          <w:p w:rsidR="00670BEC" w:rsidRPr="0029331B" w:rsidRDefault="0029331B" w:rsidP="00AB000E">
            <w:pPr>
              <w:rPr>
                <w:rFonts w:ascii="Calibri" w:hAnsi="Calibri" w:cs="Calibri"/>
                <w:color w:val="000000"/>
                <w:szCs w:val="22"/>
              </w:rPr>
            </w:pPr>
            <w:r>
              <w:rPr>
                <w:rFonts w:ascii="Calibri" w:hAnsi="Calibri" w:cs="Calibri"/>
                <w:color w:val="000000"/>
                <w:szCs w:val="22"/>
              </w:rPr>
              <w:t>5237.84 Cts</w:t>
            </w:r>
          </w:p>
        </w:tc>
        <w:tc>
          <w:tcPr>
            <w:tcW w:w="2755" w:type="dxa"/>
            <w:tcBorders>
              <w:left w:val="single" w:sz="1" w:space="0" w:color="000000"/>
              <w:bottom w:val="single" w:sz="1" w:space="0" w:color="000000"/>
              <w:right w:val="single" w:sz="1" w:space="0" w:color="000000"/>
            </w:tcBorders>
          </w:tcPr>
          <w:p w:rsidR="00670BEC" w:rsidRPr="00B24CE5" w:rsidRDefault="00670BEC" w:rsidP="00DA0F0D">
            <w:pPr>
              <w:rPr>
                <w:rFonts w:ascii="Times" w:hAnsi="Times"/>
              </w:rPr>
            </w:pPr>
          </w:p>
        </w:tc>
      </w:tr>
      <w:tr w:rsidR="0029331B" w:rsidRPr="00B24CE5" w:rsidTr="0029331B">
        <w:trPr>
          <w:trHeight w:val="280"/>
        </w:trPr>
        <w:tc>
          <w:tcPr>
            <w:tcW w:w="1133" w:type="dxa"/>
            <w:tcBorders>
              <w:left w:val="single" w:sz="1" w:space="0" w:color="000000"/>
              <w:bottom w:val="single" w:sz="1" w:space="0" w:color="000000"/>
            </w:tcBorders>
          </w:tcPr>
          <w:p w:rsidR="0029331B" w:rsidRPr="00B24CE5" w:rsidRDefault="0029331B" w:rsidP="00DA0F0D">
            <w:pPr>
              <w:rPr>
                <w:rFonts w:ascii="Times" w:hAnsi="Times"/>
              </w:rPr>
            </w:pPr>
            <w:r>
              <w:rPr>
                <w:rFonts w:ascii="Times" w:hAnsi="Times"/>
              </w:rPr>
              <w:t>2</w:t>
            </w:r>
          </w:p>
        </w:tc>
        <w:tc>
          <w:tcPr>
            <w:tcW w:w="2827" w:type="dxa"/>
            <w:tcBorders>
              <w:left w:val="single" w:sz="1" w:space="0" w:color="000000"/>
              <w:bottom w:val="single" w:sz="1" w:space="0" w:color="000000"/>
            </w:tcBorders>
          </w:tcPr>
          <w:p w:rsidR="0029331B" w:rsidRPr="0029331B" w:rsidRDefault="0029331B" w:rsidP="00DA0F0D">
            <w:pPr>
              <w:rPr>
                <w:rFonts w:ascii="Calibri" w:hAnsi="Calibri" w:cs="Calibri"/>
                <w:color w:val="000000"/>
                <w:szCs w:val="22"/>
              </w:rPr>
            </w:pPr>
            <w:r>
              <w:rPr>
                <w:rFonts w:ascii="Calibri" w:hAnsi="Calibri" w:cs="Calibri"/>
                <w:color w:val="000000"/>
                <w:szCs w:val="22"/>
              </w:rPr>
              <w:t>PUKHRAJ</w:t>
            </w:r>
            <w:r w:rsidR="00605B87">
              <w:rPr>
                <w:rFonts w:ascii="Calibri" w:hAnsi="Calibri" w:cs="Calibri"/>
                <w:color w:val="000000"/>
                <w:szCs w:val="22"/>
              </w:rPr>
              <w:t xml:space="preserve"> (YELLOW SAPHIRE)</w:t>
            </w:r>
          </w:p>
        </w:tc>
        <w:tc>
          <w:tcPr>
            <w:tcW w:w="1760" w:type="dxa"/>
            <w:tcBorders>
              <w:left w:val="single" w:sz="1" w:space="0" w:color="000000"/>
              <w:bottom w:val="single" w:sz="1" w:space="0" w:color="000000"/>
            </w:tcBorders>
          </w:tcPr>
          <w:p w:rsidR="0029331B" w:rsidRPr="0029331B" w:rsidRDefault="0029331B" w:rsidP="00AB000E">
            <w:pPr>
              <w:rPr>
                <w:rFonts w:ascii="Calibri" w:hAnsi="Calibri" w:cs="Calibri"/>
                <w:color w:val="000000"/>
                <w:szCs w:val="22"/>
              </w:rPr>
            </w:pPr>
            <w:r>
              <w:rPr>
                <w:rFonts w:ascii="Calibri" w:hAnsi="Calibri" w:cs="Calibri"/>
                <w:color w:val="000000"/>
                <w:szCs w:val="22"/>
              </w:rPr>
              <w:t>5 Cts</w:t>
            </w:r>
          </w:p>
        </w:tc>
        <w:tc>
          <w:tcPr>
            <w:tcW w:w="2755" w:type="dxa"/>
            <w:tcBorders>
              <w:left w:val="single" w:sz="1" w:space="0" w:color="000000"/>
              <w:bottom w:val="single" w:sz="1" w:space="0" w:color="000000"/>
              <w:right w:val="single" w:sz="1" w:space="0" w:color="000000"/>
            </w:tcBorders>
          </w:tcPr>
          <w:p w:rsidR="0029331B" w:rsidRPr="00B24CE5" w:rsidRDefault="0029331B" w:rsidP="00DA0F0D">
            <w:pPr>
              <w:rPr>
                <w:rFonts w:ascii="Times" w:hAnsi="Times"/>
              </w:rPr>
            </w:pPr>
          </w:p>
        </w:tc>
      </w:tr>
      <w:tr w:rsidR="0029331B" w:rsidRPr="00B24CE5" w:rsidTr="0029331B">
        <w:trPr>
          <w:trHeight w:val="280"/>
        </w:trPr>
        <w:tc>
          <w:tcPr>
            <w:tcW w:w="1133" w:type="dxa"/>
            <w:tcBorders>
              <w:left w:val="single" w:sz="1" w:space="0" w:color="000000"/>
              <w:bottom w:val="single" w:sz="1" w:space="0" w:color="000000"/>
            </w:tcBorders>
          </w:tcPr>
          <w:p w:rsidR="0029331B" w:rsidRPr="00B24CE5" w:rsidRDefault="0029331B" w:rsidP="00DA0F0D">
            <w:pPr>
              <w:rPr>
                <w:rFonts w:ascii="Times" w:hAnsi="Times"/>
              </w:rPr>
            </w:pPr>
            <w:r>
              <w:rPr>
                <w:rFonts w:ascii="Times" w:hAnsi="Times"/>
              </w:rPr>
              <w:t>3</w:t>
            </w:r>
          </w:p>
        </w:tc>
        <w:tc>
          <w:tcPr>
            <w:tcW w:w="2827" w:type="dxa"/>
            <w:tcBorders>
              <w:left w:val="single" w:sz="1" w:space="0" w:color="000000"/>
              <w:bottom w:val="single" w:sz="1" w:space="0" w:color="000000"/>
            </w:tcBorders>
          </w:tcPr>
          <w:p w:rsidR="0029331B" w:rsidRPr="0029331B" w:rsidRDefault="0029331B" w:rsidP="00DA0F0D">
            <w:pPr>
              <w:rPr>
                <w:rFonts w:ascii="Calibri" w:hAnsi="Calibri" w:cs="Calibri"/>
                <w:color w:val="000000"/>
                <w:szCs w:val="22"/>
              </w:rPr>
            </w:pPr>
            <w:r>
              <w:rPr>
                <w:rFonts w:ascii="Calibri" w:hAnsi="Calibri" w:cs="Calibri"/>
                <w:color w:val="000000"/>
                <w:szCs w:val="22"/>
              </w:rPr>
              <w:t>GOLD RING</w:t>
            </w:r>
            <w:r w:rsidR="00605B87">
              <w:rPr>
                <w:rFonts w:ascii="Calibri" w:hAnsi="Calibri" w:cs="Calibri"/>
                <w:color w:val="000000"/>
                <w:szCs w:val="22"/>
              </w:rPr>
              <w:t xml:space="preserve"> IN 18K</w:t>
            </w:r>
          </w:p>
        </w:tc>
        <w:tc>
          <w:tcPr>
            <w:tcW w:w="1760" w:type="dxa"/>
            <w:tcBorders>
              <w:left w:val="single" w:sz="1" w:space="0" w:color="000000"/>
              <w:bottom w:val="single" w:sz="1" w:space="0" w:color="000000"/>
            </w:tcBorders>
          </w:tcPr>
          <w:p w:rsidR="0029331B" w:rsidRPr="0029331B" w:rsidRDefault="0029331B" w:rsidP="00AB000E">
            <w:pPr>
              <w:rPr>
                <w:rFonts w:ascii="Calibri" w:hAnsi="Calibri" w:cs="Calibri"/>
                <w:color w:val="000000"/>
                <w:szCs w:val="22"/>
              </w:rPr>
            </w:pPr>
            <w:r>
              <w:rPr>
                <w:rFonts w:ascii="Calibri" w:hAnsi="Calibri" w:cs="Calibri"/>
                <w:color w:val="000000"/>
                <w:szCs w:val="22"/>
              </w:rPr>
              <w:t>8.99 Gms</w:t>
            </w:r>
          </w:p>
        </w:tc>
        <w:tc>
          <w:tcPr>
            <w:tcW w:w="2755" w:type="dxa"/>
            <w:tcBorders>
              <w:left w:val="single" w:sz="1" w:space="0" w:color="000000"/>
              <w:bottom w:val="single" w:sz="1" w:space="0" w:color="000000"/>
              <w:right w:val="single" w:sz="1" w:space="0" w:color="000000"/>
            </w:tcBorders>
          </w:tcPr>
          <w:p w:rsidR="0029331B" w:rsidRPr="00B24CE5" w:rsidRDefault="0029331B" w:rsidP="00DA0F0D">
            <w:pPr>
              <w:rPr>
                <w:rFonts w:ascii="Times" w:hAnsi="Times"/>
              </w:rPr>
            </w:pPr>
          </w:p>
        </w:tc>
      </w:tr>
      <w:tr w:rsidR="0029331B" w:rsidRPr="00B24CE5" w:rsidTr="0029331B">
        <w:trPr>
          <w:trHeight w:val="280"/>
        </w:trPr>
        <w:tc>
          <w:tcPr>
            <w:tcW w:w="1133" w:type="dxa"/>
            <w:tcBorders>
              <w:left w:val="single" w:sz="1" w:space="0" w:color="000000"/>
              <w:bottom w:val="single" w:sz="1" w:space="0" w:color="000000"/>
            </w:tcBorders>
          </w:tcPr>
          <w:p w:rsidR="0029331B" w:rsidRPr="00B24CE5" w:rsidRDefault="0029331B" w:rsidP="00DA0F0D">
            <w:pPr>
              <w:rPr>
                <w:rFonts w:ascii="Times" w:hAnsi="Times"/>
              </w:rPr>
            </w:pPr>
            <w:r>
              <w:rPr>
                <w:rFonts w:ascii="Times" w:hAnsi="Times"/>
              </w:rPr>
              <w:t>4</w:t>
            </w:r>
          </w:p>
        </w:tc>
        <w:tc>
          <w:tcPr>
            <w:tcW w:w="2827" w:type="dxa"/>
            <w:tcBorders>
              <w:left w:val="single" w:sz="1" w:space="0" w:color="000000"/>
              <w:bottom w:val="single" w:sz="1" w:space="0" w:color="000000"/>
            </w:tcBorders>
          </w:tcPr>
          <w:p w:rsidR="0029331B" w:rsidRPr="0029331B" w:rsidRDefault="0029331B" w:rsidP="00DA0F0D">
            <w:pPr>
              <w:rPr>
                <w:rFonts w:ascii="Calibri" w:hAnsi="Calibri" w:cs="Calibri"/>
                <w:color w:val="000000"/>
                <w:szCs w:val="22"/>
              </w:rPr>
            </w:pPr>
            <w:r>
              <w:rPr>
                <w:rFonts w:ascii="Calibri" w:hAnsi="Calibri" w:cs="Calibri"/>
                <w:color w:val="000000"/>
                <w:szCs w:val="22"/>
              </w:rPr>
              <w:t>GOLD CHAIN WITH EMERALD</w:t>
            </w:r>
            <w:r w:rsidR="00605B87">
              <w:rPr>
                <w:rFonts w:ascii="Calibri" w:hAnsi="Calibri" w:cs="Calibri"/>
                <w:color w:val="000000"/>
                <w:szCs w:val="22"/>
              </w:rPr>
              <w:t xml:space="preserve"> IN 18K</w:t>
            </w:r>
          </w:p>
        </w:tc>
        <w:tc>
          <w:tcPr>
            <w:tcW w:w="1760" w:type="dxa"/>
            <w:tcBorders>
              <w:left w:val="single" w:sz="1" w:space="0" w:color="000000"/>
              <w:bottom w:val="single" w:sz="1" w:space="0" w:color="000000"/>
            </w:tcBorders>
          </w:tcPr>
          <w:p w:rsidR="0029331B" w:rsidRPr="0029331B" w:rsidRDefault="0029331B" w:rsidP="00AB000E">
            <w:pPr>
              <w:rPr>
                <w:rFonts w:ascii="Calibri" w:hAnsi="Calibri" w:cs="Calibri"/>
                <w:color w:val="000000"/>
                <w:szCs w:val="22"/>
              </w:rPr>
            </w:pPr>
            <w:r>
              <w:rPr>
                <w:rFonts w:ascii="Calibri" w:hAnsi="Calibri" w:cs="Calibri"/>
                <w:color w:val="000000"/>
                <w:szCs w:val="22"/>
              </w:rPr>
              <w:t>9.2 Gms</w:t>
            </w:r>
          </w:p>
        </w:tc>
        <w:tc>
          <w:tcPr>
            <w:tcW w:w="2755" w:type="dxa"/>
            <w:tcBorders>
              <w:left w:val="single" w:sz="1" w:space="0" w:color="000000"/>
              <w:bottom w:val="single" w:sz="1" w:space="0" w:color="000000"/>
              <w:right w:val="single" w:sz="1" w:space="0" w:color="000000"/>
            </w:tcBorders>
          </w:tcPr>
          <w:p w:rsidR="0029331B" w:rsidRPr="00B24CE5" w:rsidRDefault="0029331B" w:rsidP="00DA0F0D">
            <w:pPr>
              <w:rPr>
                <w:rFonts w:ascii="Times" w:hAnsi="Times"/>
              </w:rPr>
            </w:pPr>
          </w:p>
        </w:tc>
      </w:tr>
      <w:tr w:rsidR="0029331B" w:rsidRPr="00B24CE5" w:rsidTr="0029331B">
        <w:trPr>
          <w:trHeight w:val="280"/>
        </w:trPr>
        <w:tc>
          <w:tcPr>
            <w:tcW w:w="1133" w:type="dxa"/>
            <w:tcBorders>
              <w:left w:val="single" w:sz="1" w:space="0" w:color="000000"/>
              <w:bottom w:val="single" w:sz="1" w:space="0" w:color="000000"/>
            </w:tcBorders>
          </w:tcPr>
          <w:p w:rsidR="0029331B" w:rsidRPr="00B24CE5" w:rsidRDefault="0029331B" w:rsidP="00DA0F0D">
            <w:pPr>
              <w:rPr>
                <w:rFonts w:ascii="Times" w:hAnsi="Times"/>
              </w:rPr>
            </w:pPr>
            <w:r>
              <w:rPr>
                <w:rFonts w:ascii="Times" w:hAnsi="Times"/>
              </w:rPr>
              <w:t>5</w:t>
            </w:r>
          </w:p>
        </w:tc>
        <w:tc>
          <w:tcPr>
            <w:tcW w:w="2827" w:type="dxa"/>
            <w:tcBorders>
              <w:left w:val="single" w:sz="1" w:space="0" w:color="000000"/>
              <w:bottom w:val="single" w:sz="1" w:space="0" w:color="000000"/>
            </w:tcBorders>
          </w:tcPr>
          <w:p w:rsidR="0029331B" w:rsidRPr="0029331B" w:rsidRDefault="0029331B" w:rsidP="00DA0F0D">
            <w:pPr>
              <w:rPr>
                <w:rFonts w:ascii="Calibri" w:hAnsi="Calibri" w:cs="Calibri"/>
                <w:color w:val="000000"/>
                <w:szCs w:val="22"/>
              </w:rPr>
            </w:pPr>
            <w:r>
              <w:rPr>
                <w:rFonts w:ascii="Calibri" w:hAnsi="Calibri" w:cs="Calibri"/>
                <w:color w:val="000000"/>
                <w:szCs w:val="22"/>
              </w:rPr>
              <w:t>GOLD BRACELET WITH RUBY &amp; DIAMOND</w:t>
            </w:r>
            <w:r w:rsidR="00605B87">
              <w:rPr>
                <w:rFonts w:ascii="Calibri" w:hAnsi="Calibri" w:cs="Calibri"/>
                <w:color w:val="000000"/>
                <w:szCs w:val="22"/>
              </w:rPr>
              <w:t xml:space="preserve"> IN 18K</w:t>
            </w:r>
          </w:p>
        </w:tc>
        <w:tc>
          <w:tcPr>
            <w:tcW w:w="1760" w:type="dxa"/>
            <w:tcBorders>
              <w:left w:val="single" w:sz="1" w:space="0" w:color="000000"/>
              <w:bottom w:val="single" w:sz="1" w:space="0" w:color="000000"/>
            </w:tcBorders>
          </w:tcPr>
          <w:p w:rsidR="0029331B" w:rsidRPr="0029331B" w:rsidRDefault="0029331B" w:rsidP="00AB000E">
            <w:pPr>
              <w:rPr>
                <w:rFonts w:ascii="Calibri" w:hAnsi="Calibri" w:cs="Calibri"/>
                <w:color w:val="000000"/>
                <w:szCs w:val="22"/>
              </w:rPr>
            </w:pPr>
            <w:r>
              <w:rPr>
                <w:rFonts w:ascii="Calibri" w:hAnsi="Calibri" w:cs="Calibri"/>
                <w:color w:val="000000"/>
                <w:szCs w:val="22"/>
              </w:rPr>
              <w:t>19.05 Gms</w:t>
            </w:r>
          </w:p>
        </w:tc>
        <w:tc>
          <w:tcPr>
            <w:tcW w:w="2755" w:type="dxa"/>
            <w:tcBorders>
              <w:left w:val="single" w:sz="1" w:space="0" w:color="000000"/>
              <w:bottom w:val="single" w:sz="1" w:space="0" w:color="000000"/>
              <w:right w:val="single" w:sz="1" w:space="0" w:color="000000"/>
            </w:tcBorders>
          </w:tcPr>
          <w:p w:rsidR="0029331B" w:rsidRPr="00B24CE5" w:rsidRDefault="0029331B" w:rsidP="00DA0F0D">
            <w:pPr>
              <w:rPr>
                <w:rFonts w:ascii="Times" w:hAnsi="Times"/>
              </w:rPr>
            </w:pPr>
          </w:p>
        </w:tc>
      </w:tr>
      <w:tr w:rsidR="0029331B" w:rsidRPr="00B24CE5" w:rsidTr="0029331B">
        <w:trPr>
          <w:trHeight w:val="280"/>
        </w:trPr>
        <w:tc>
          <w:tcPr>
            <w:tcW w:w="1133" w:type="dxa"/>
            <w:tcBorders>
              <w:left w:val="single" w:sz="1" w:space="0" w:color="000000"/>
              <w:bottom w:val="single" w:sz="1" w:space="0" w:color="000000"/>
            </w:tcBorders>
          </w:tcPr>
          <w:p w:rsidR="0029331B" w:rsidRPr="00B24CE5" w:rsidRDefault="0029331B" w:rsidP="00DA0F0D">
            <w:pPr>
              <w:rPr>
                <w:rFonts w:ascii="Times" w:hAnsi="Times"/>
              </w:rPr>
            </w:pPr>
            <w:r>
              <w:rPr>
                <w:rFonts w:ascii="Times" w:hAnsi="Times"/>
              </w:rPr>
              <w:t>6</w:t>
            </w:r>
          </w:p>
        </w:tc>
        <w:tc>
          <w:tcPr>
            <w:tcW w:w="2827" w:type="dxa"/>
            <w:tcBorders>
              <w:left w:val="single" w:sz="1" w:space="0" w:color="000000"/>
              <w:bottom w:val="single" w:sz="1" w:space="0" w:color="000000"/>
            </w:tcBorders>
          </w:tcPr>
          <w:p w:rsidR="0029331B" w:rsidRPr="0029331B" w:rsidRDefault="0029331B" w:rsidP="00DA0F0D">
            <w:pPr>
              <w:rPr>
                <w:rFonts w:ascii="Calibri" w:hAnsi="Calibri" w:cs="Calibri"/>
                <w:color w:val="000000"/>
                <w:szCs w:val="22"/>
              </w:rPr>
            </w:pPr>
            <w:r>
              <w:rPr>
                <w:rFonts w:ascii="Calibri" w:hAnsi="Calibri" w:cs="Calibri"/>
                <w:color w:val="000000"/>
                <w:szCs w:val="22"/>
              </w:rPr>
              <w:t>GOLD SET WITH RUBY &amp; DIAMOND</w:t>
            </w:r>
            <w:r w:rsidR="00605B87">
              <w:rPr>
                <w:rFonts w:ascii="Calibri" w:hAnsi="Calibri" w:cs="Calibri"/>
                <w:color w:val="000000"/>
                <w:szCs w:val="22"/>
              </w:rPr>
              <w:t xml:space="preserve"> IN18K</w:t>
            </w:r>
          </w:p>
        </w:tc>
        <w:tc>
          <w:tcPr>
            <w:tcW w:w="1760" w:type="dxa"/>
            <w:tcBorders>
              <w:left w:val="single" w:sz="1" w:space="0" w:color="000000"/>
              <w:bottom w:val="single" w:sz="1" w:space="0" w:color="000000"/>
            </w:tcBorders>
          </w:tcPr>
          <w:p w:rsidR="0029331B" w:rsidRPr="0029331B" w:rsidRDefault="0029331B" w:rsidP="00AB000E">
            <w:pPr>
              <w:rPr>
                <w:rFonts w:ascii="Calibri" w:hAnsi="Calibri" w:cs="Calibri"/>
                <w:color w:val="000000"/>
                <w:szCs w:val="22"/>
              </w:rPr>
            </w:pPr>
            <w:r>
              <w:rPr>
                <w:rFonts w:ascii="Calibri" w:hAnsi="Calibri" w:cs="Calibri"/>
                <w:color w:val="000000"/>
                <w:szCs w:val="22"/>
              </w:rPr>
              <w:t>78.57 Gms</w:t>
            </w:r>
          </w:p>
        </w:tc>
        <w:tc>
          <w:tcPr>
            <w:tcW w:w="2755" w:type="dxa"/>
            <w:tcBorders>
              <w:left w:val="single" w:sz="1" w:space="0" w:color="000000"/>
              <w:bottom w:val="single" w:sz="1" w:space="0" w:color="000000"/>
              <w:right w:val="single" w:sz="1" w:space="0" w:color="000000"/>
            </w:tcBorders>
          </w:tcPr>
          <w:p w:rsidR="0029331B" w:rsidRPr="00B24CE5" w:rsidRDefault="0029331B" w:rsidP="00DA0F0D">
            <w:pPr>
              <w:rPr>
                <w:rFonts w:ascii="Times" w:hAnsi="Times"/>
              </w:rPr>
            </w:pPr>
          </w:p>
        </w:tc>
      </w:tr>
      <w:tr w:rsidR="0029331B" w:rsidRPr="00B24CE5" w:rsidTr="0029331B">
        <w:trPr>
          <w:trHeight w:val="280"/>
        </w:trPr>
        <w:tc>
          <w:tcPr>
            <w:tcW w:w="1133" w:type="dxa"/>
            <w:tcBorders>
              <w:left w:val="single" w:sz="1" w:space="0" w:color="000000"/>
              <w:bottom w:val="single" w:sz="1" w:space="0" w:color="000000"/>
            </w:tcBorders>
          </w:tcPr>
          <w:p w:rsidR="0029331B" w:rsidRPr="00B24CE5" w:rsidRDefault="0029331B" w:rsidP="00DA0F0D">
            <w:pPr>
              <w:rPr>
                <w:rFonts w:ascii="Times" w:hAnsi="Times"/>
              </w:rPr>
            </w:pPr>
            <w:r>
              <w:rPr>
                <w:rFonts w:ascii="Times" w:hAnsi="Times"/>
              </w:rPr>
              <w:t>7</w:t>
            </w:r>
          </w:p>
        </w:tc>
        <w:tc>
          <w:tcPr>
            <w:tcW w:w="2827" w:type="dxa"/>
            <w:tcBorders>
              <w:left w:val="single" w:sz="1" w:space="0" w:color="000000"/>
              <w:bottom w:val="single" w:sz="1" w:space="0" w:color="000000"/>
            </w:tcBorders>
          </w:tcPr>
          <w:p w:rsidR="0029331B" w:rsidRPr="0029331B" w:rsidRDefault="0029331B" w:rsidP="00DA0F0D">
            <w:pPr>
              <w:rPr>
                <w:rFonts w:ascii="Calibri" w:hAnsi="Calibri" w:cs="Calibri"/>
                <w:color w:val="000000"/>
                <w:szCs w:val="22"/>
              </w:rPr>
            </w:pPr>
            <w:r>
              <w:rPr>
                <w:rFonts w:ascii="Calibri" w:hAnsi="Calibri" w:cs="Calibri"/>
                <w:color w:val="000000"/>
                <w:szCs w:val="22"/>
              </w:rPr>
              <w:t>CUT &amp; POLISH QUARTZ/ METALS</w:t>
            </w:r>
          </w:p>
        </w:tc>
        <w:tc>
          <w:tcPr>
            <w:tcW w:w="1760" w:type="dxa"/>
            <w:tcBorders>
              <w:left w:val="single" w:sz="1" w:space="0" w:color="000000"/>
              <w:bottom w:val="single" w:sz="1" w:space="0" w:color="000000"/>
            </w:tcBorders>
          </w:tcPr>
          <w:p w:rsidR="0029331B" w:rsidRPr="0029331B" w:rsidRDefault="0029331B" w:rsidP="00AB000E">
            <w:pPr>
              <w:rPr>
                <w:rFonts w:ascii="Calibri" w:hAnsi="Calibri" w:cs="Calibri"/>
                <w:color w:val="000000"/>
                <w:szCs w:val="22"/>
              </w:rPr>
            </w:pPr>
            <w:r>
              <w:rPr>
                <w:rFonts w:ascii="Calibri" w:hAnsi="Calibri" w:cs="Calibri"/>
                <w:color w:val="000000"/>
                <w:szCs w:val="22"/>
              </w:rPr>
              <w:t>134 Gms</w:t>
            </w:r>
          </w:p>
        </w:tc>
        <w:tc>
          <w:tcPr>
            <w:tcW w:w="2755" w:type="dxa"/>
            <w:tcBorders>
              <w:left w:val="single" w:sz="1" w:space="0" w:color="000000"/>
              <w:bottom w:val="single" w:sz="1" w:space="0" w:color="000000"/>
              <w:right w:val="single" w:sz="1" w:space="0" w:color="000000"/>
            </w:tcBorders>
          </w:tcPr>
          <w:p w:rsidR="0029331B" w:rsidRPr="00B24CE5" w:rsidRDefault="0029331B" w:rsidP="00DA0F0D">
            <w:pPr>
              <w:rPr>
                <w:rFonts w:ascii="Times" w:hAnsi="Times"/>
              </w:rPr>
            </w:pPr>
          </w:p>
        </w:tc>
      </w:tr>
    </w:tbl>
    <w:p w:rsidR="00670BEC" w:rsidRPr="00B24CE5" w:rsidRDefault="00670BEC" w:rsidP="00670BEC">
      <w:pPr>
        <w:rPr>
          <w:rFonts w:ascii="Times" w:hAnsi="Times"/>
        </w:rPr>
      </w:pPr>
    </w:p>
    <w:p w:rsidR="00670BEC" w:rsidRPr="00B24CE5" w:rsidRDefault="00670BEC" w:rsidP="00670BEC">
      <w:pPr>
        <w:rPr>
          <w:rFonts w:ascii="Times" w:hAnsi="Times"/>
        </w:rPr>
      </w:pPr>
      <w:r w:rsidRPr="00B24CE5">
        <w:rPr>
          <w:rFonts w:ascii="Times" w:hAnsi="Times"/>
        </w:rPr>
        <w:lastRenderedPageBreak/>
        <w:t>Details of EMD</w:t>
      </w:r>
    </w:p>
    <w:p w:rsidR="00670BEC" w:rsidRPr="00B24CE5" w:rsidRDefault="00670BEC" w:rsidP="00670BEC">
      <w:pPr>
        <w:rPr>
          <w:rFonts w:ascii="Times" w:hAnsi="Times"/>
        </w:rPr>
      </w:pPr>
      <w:r w:rsidRPr="00B24CE5">
        <w:rPr>
          <w:rFonts w:ascii="Times" w:hAnsi="Times"/>
        </w:rPr>
        <w:t xml:space="preserve">D.D./P.O. No.________________________ dated ___________________ for </w:t>
      </w:r>
    </w:p>
    <w:p w:rsidR="00670BEC" w:rsidRPr="00B24CE5" w:rsidRDefault="00670BEC" w:rsidP="00670BEC">
      <w:pPr>
        <w:rPr>
          <w:rFonts w:ascii="Times" w:hAnsi="Times"/>
        </w:rPr>
      </w:pPr>
      <w:r w:rsidRPr="00B24CE5">
        <w:rPr>
          <w:rFonts w:ascii="Times" w:hAnsi="Times"/>
        </w:rPr>
        <w:t>(amount in INR)______________________________________________</w:t>
      </w:r>
    </w:p>
    <w:p w:rsidR="00670BEC" w:rsidRPr="00B24CE5" w:rsidRDefault="00670BEC" w:rsidP="00670BEC">
      <w:pPr>
        <w:rPr>
          <w:rFonts w:ascii="Times" w:hAnsi="Times"/>
        </w:rPr>
      </w:pPr>
    </w:p>
    <w:p w:rsidR="00670BEC" w:rsidRPr="00B24CE5" w:rsidRDefault="00670BEC" w:rsidP="00670BEC">
      <w:pPr>
        <w:rPr>
          <w:rFonts w:ascii="Times" w:hAnsi="Times"/>
        </w:rPr>
      </w:pPr>
      <w:r w:rsidRPr="00B24CE5">
        <w:rPr>
          <w:rFonts w:ascii="Times" w:hAnsi="Times"/>
        </w:rPr>
        <w:t>Name of Bank &amp; Branch : ____________________________________________________________</w:t>
      </w:r>
    </w:p>
    <w:p w:rsidR="00670BEC" w:rsidRPr="00B24CE5" w:rsidRDefault="00670BEC" w:rsidP="00670BEC">
      <w:pPr>
        <w:rPr>
          <w:rFonts w:ascii="Times" w:hAnsi="Times"/>
        </w:rPr>
      </w:pPr>
    </w:p>
    <w:p w:rsidR="00670BEC" w:rsidRPr="00B24CE5" w:rsidRDefault="00670BEC" w:rsidP="00670BEC">
      <w:pPr>
        <w:rPr>
          <w:rFonts w:ascii="Times" w:hAnsi="Times"/>
        </w:rPr>
      </w:pPr>
      <w:r w:rsidRPr="00B24CE5">
        <w:rPr>
          <w:rFonts w:ascii="Times" w:hAnsi="Times"/>
        </w:rPr>
        <w:t xml:space="preserve">We have carefully gone through the terms and conditions of the tender documents and hereby agree to abide by the same for the fulfillment of the contract and have satisfied ourselves regarding quality etc. </w:t>
      </w:r>
    </w:p>
    <w:p w:rsidR="00670BEC" w:rsidRPr="00B24CE5" w:rsidRDefault="00670BEC" w:rsidP="00670BEC">
      <w:pPr>
        <w:rPr>
          <w:rFonts w:ascii="Times" w:hAnsi="Times"/>
        </w:rPr>
      </w:pPr>
    </w:p>
    <w:p w:rsidR="00670BEC" w:rsidRPr="00B24CE5" w:rsidRDefault="00670BEC" w:rsidP="00670BEC">
      <w:pPr>
        <w:rPr>
          <w:rFonts w:ascii="Times" w:hAnsi="Times"/>
        </w:rPr>
      </w:pPr>
      <w:r w:rsidRPr="00B24CE5">
        <w:rPr>
          <w:rFonts w:ascii="Times" w:hAnsi="Times"/>
        </w:rPr>
        <w:t xml:space="preserve">Name </w:t>
      </w:r>
      <w:r w:rsidRPr="00B24CE5">
        <w:rPr>
          <w:rFonts w:ascii="Times" w:hAnsi="Times"/>
        </w:rPr>
        <w:tab/>
      </w:r>
      <w:r w:rsidRPr="00B24CE5">
        <w:rPr>
          <w:rFonts w:ascii="Times" w:hAnsi="Times"/>
        </w:rPr>
        <w:tab/>
      </w:r>
      <w:r w:rsidRPr="00B24CE5">
        <w:rPr>
          <w:rFonts w:ascii="Times" w:hAnsi="Times"/>
        </w:rPr>
        <w:tab/>
        <w:t>: _____________________________________________________</w:t>
      </w:r>
    </w:p>
    <w:p w:rsidR="00670BEC" w:rsidRPr="00B24CE5" w:rsidRDefault="00670BEC" w:rsidP="00670BEC">
      <w:pPr>
        <w:rPr>
          <w:rFonts w:ascii="Times" w:hAnsi="Times"/>
        </w:rPr>
      </w:pPr>
      <w:r w:rsidRPr="00B24CE5">
        <w:rPr>
          <w:rFonts w:ascii="Times" w:hAnsi="Times"/>
        </w:rPr>
        <w:t>Designation</w:t>
      </w:r>
      <w:r w:rsidRPr="00B24CE5">
        <w:rPr>
          <w:rFonts w:ascii="Times" w:hAnsi="Times"/>
        </w:rPr>
        <w:tab/>
      </w:r>
      <w:r w:rsidRPr="00B24CE5">
        <w:rPr>
          <w:rFonts w:ascii="Times" w:hAnsi="Times"/>
        </w:rPr>
        <w:tab/>
        <w:t>: _____________________________________________________</w:t>
      </w:r>
    </w:p>
    <w:p w:rsidR="00670BEC" w:rsidRPr="00B24CE5" w:rsidRDefault="00670BEC" w:rsidP="00670BEC">
      <w:pPr>
        <w:rPr>
          <w:rFonts w:ascii="Times" w:hAnsi="Times"/>
        </w:rPr>
      </w:pPr>
      <w:r w:rsidRPr="00B24CE5">
        <w:rPr>
          <w:rFonts w:ascii="Times" w:hAnsi="Times"/>
        </w:rPr>
        <w:t>Signature of the Bidder : ____________________________________________________</w:t>
      </w:r>
    </w:p>
    <w:p w:rsidR="00670BEC" w:rsidRPr="00B24CE5" w:rsidRDefault="00670BEC" w:rsidP="00670BEC">
      <w:pPr>
        <w:rPr>
          <w:rFonts w:ascii="Times" w:hAnsi="Times"/>
        </w:rPr>
      </w:pPr>
      <w:r w:rsidRPr="00B24CE5">
        <w:rPr>
          <w:rFonts w:ascii="Times" w:hAnsi="Times"/>
        </w:rPr>
        <w:t xml:space="preserve">Seal of Company </w:t>
      </w:r>
      <w:r w:rsidRPr="00B24CE5">
        <w:rPr>
          <w:rFonts w:ascii="Times" w:hAnsi="Times"/>
        </w:rPr>
        <w:tab/>
        <w:t>: _____________________________________________________</w:t>
      </w:r>
    </w:p>
    <w:p w:rsidR="00670BEC" w:rsidRPr="00B24CE5" w:rsidRDefault="00670BEC" w:rsidP="00670BEC">
      <w:pPr>
        <w:rPr>
          <w:rFonts w:ascii="Times" w:hAnsi="Times"/>
        </w:rPr>
      </w:pPr>
      <w:r w:rsidRPr="00B24CE5">
        <w:rPr>
          <w:rFonts w:ascii="Times" w:hAnsi="Times"/>
        </w:rPr>
        <w:t xml:space="preserve">Place </w:t>
      </w:r>
      <w:r w:rsidRPr="00B24CE5">
        <w:rPr>
          <w:rFonts w:ascii="Times" w:hAnsi="Times"/>
        </w:rPr>
        <w:tab/>
      </w:r>
      <w:r w:rsidRPr="00B24CE5">
        <w:rPr>
          <w:rFonts w:ascii="Times" w:hAnsi="Times"/>
        </w:rPr>
        <w:tab/>
      </w:r>
      <w:r w:rsidRPr="00B24CE5">
        <w:rPr>
          <w:rFonts w:ascii="Times" w:hAnsi="Times"/>
        </w:rPr>
        <w:tab/>
        <w:t>: _____________________________________________________</w:t>
      </w:r>
    </w:p>
    <w:p w:rsidR="00670BEC" w:rsidRPr="00B24CE5" w:rsidRDefault="00670BEC" w:rsidP="00670BEC">
      <w:pPr>
        <w:rPr>
          <w:rFonts w:ascii="Times" w:hAnsi="Times"/>
        </w:rPr>
      </w:pPr>
      <w:r w:rsidRPr="00B24CE5">
        <w:rPr>
          <w:rFonts w:ascii="Times" w:hAnsi="Times"/>
        </w:rPr>
        <w:t xml:space="preserve">Date </w:t>
      </w:r>
      <w:r w:rsidRPr="00B24CE5">
        <w:rPr>
          <w:rFonts w:ascii="Times" w:hAnsi="Times"/>
        </w:rPr>
        <w:tab/>
      </w:r>
      <w:r w:rsidRPr="00B24CE5">
        <w:rPr>
          <w:rFonts w:ascii="Times" w:hAnsi="Times"/>
        </w:rPr>
        <w:tab/>
      </w:r>
      <w:r w:rsidRPr="00B24CE5">
        <w:rPr>
          <w:rFonts w:ascii="Times" w:hAnsi="Times"/>
        </w:rPr>
        <w:tab/>
        <w:t>: _____________________________________________________</w:t>
      </w:r>
    </w:p>
    <w:p w:rsidR="00670BEC" w:rsidRPr="00B24CE5" w:rsidRDefault="00670BEC" w:rsidP="00670BEC">
      <w:pPr>
        <w:rPr>
          <w:rFonts w:ascii="Times" w:hAnsi="Times"/>
        </w:rPr>
      </w:pPr>
    </w:p>
    <w:p w:rsidR="00670BEC" w:rsidRPr="00B24CE5" w:rsidRDefault="00670BEC" w:rsidP="00670BEC">
      <w:pPr>
        <w:rPr>
          <w:rFonts w:ascii="Times" w:hAnsi="Times"/>
        </w:rPr>
      </w:pPr>
    </w:p>
    <w:p w:rsidR="00670BEC" w:rsidRDefault="00670BEC" w:rsidP="00670BEC"/>
    <w:p w:rsidR="00B2050D" w:rsidRDefault="00B2050D"/>
    <w:sectPr w:rsidR="00B2050D" w:rsidSect="00123407">
      <w:footerReference w:type="even" r:id="rId9"/>
      <w:footerReference w:type="default" r:id="rId10"/>
      <w:pgSz w:w="12240" w:h="15840"/>
      <w:pgMar w:top="540" w:right="1152" w:bottom="1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11B" w:rsidRDefault="0064611B" w:rsidP="00443208">
      <w:pPr>
        <w:spacing w:after="0" w:line="240" w:lineRule="auto"/>
      </w:pPr>
      <w:r>
        <w:separator/>
      </w:r>
    </w:p>
  </w:endnote>
  <w:endnote w:type="continuationSeparator" w:id="1">
    <w:p w:rsidR="0064611B" w:rsidRDefault="0064611B" w:rsidP="00443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C9C" w:rsidRDefault="00940BBB" w:rsidP="00123407">
    <w:pPr>
      <w:pStyle w:val="Footer"/>
      <w:framePr w:wrap="around" w:vAnchor="text" w:hAnchor="margin" w:xAlign="right" w:y="1"/>
      <w:rPr>
        <w:rStyle w:val="PageNumber"/>
      </w:rPr>
    </w:pPr>
    <w:r>
      <w:rPr>
        <w:rStyle w:val="PageNumber"/>
      </w:rPr>
      <w:fldChar w:fldCharType="begin"/>
    </w:r>
    <w:r w:rsidR="00B2050D">
      <w:rPr>
        <w:rStyle w:val="PageNumber"/>
      </w:rPr>
      <w:instrText xml:space="preserve">PAGE  </w:instrText>
    </w:r>
    <w:r>
      <w:rPr>
        <w:rStyle w:val="PageNumber"/>
      </w:rPr>
      <w:fldChar w:fldCharType="end"/>
    </w:r>
  </w:p>
  <w:p w:rsidR="00163C9C" w:rsidRDefault="0064611B" w:rsidP="001234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C9C" w:rsidRDefault="00940BBB" w:rsidP="00123407">
    <w:pPr>
      <w:pStyle w:val="Footer"/>
      <w:framePr w:wrap="around" w:vAnchor="text" w:hAnchor="margin" w:xAlign="right" w:y="1"/>
      <w:rPr>
        <w:rStyle w:val="PageNumber"/>
      </w:rPr>
    </w:pPr>
    <w:r>
      <w:rPr>
        <w:rStyle w:val="PageNumber"/>
      </w:rPr>
      <w:fldChar w:fldCharType="begin"/>
    </w:r>
    <w:r w:rsidR="00B2050D">
      <w:rPr>
        <w:rStyle w:val="PageNumber"/>
      </w:rPr>
      <w:instrText xml:space="preserve">PAGE  </w:instrText>
    </w:r>
    <w:r>
      <w:rPr>
        <w:rStyle w:val="PageNumber"/>
      </w:rPr>
      <w:fldChar w:fldCharType="separate"/>
    </w:r>
    <w:r w:rsidR="00605B87">
      <w:rPr>
        <w:rStyle w:val="PageNumber"/>
        <w:noProof/>
      </w:rPr>
      <w:t>1</w:t>
    </w:r>
    <w:r>
      <w:rPr>
        <w:rStyle w:val="PageNumber"/>
      </w:rPr>
      <w:fldChar w:fldCharType="end"/>
    </w:r>
  </w:p>
  <w:p w:rsidR="00163C9C" w:rsidRDefault="0064611B" w:rsidP="0012340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11B" w:rsidRDefault="0064611B" w:rsidP="00443208">
      <w:pPr>
        <w:spacing w:after="0" w:line="240" w:lineRule="auto"/>
      </w:pPr>
      <w:r>
        <w:separator/>
      </w:r>
    </w:p>
  </w:footnote>
  <w:footnote w:type="continuationSeparator" w:id="1">
    <w:p w:rsidR="0064611B" w:rsidRDefault="0064611B" w:rsidP="004432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11D9A"/>
    <w:multiLevelType w:val="hybridMultilevel"/>
    <w:tmpl w:val="E56044EA"/>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70BEC"/>
    <w:rsid w:val="0029331B"/>
    <w:rsid w:val="002E3902"/>
    <w:rsid w:val="00443208"/>
    <w:rsid w:val="004933EC"/>
    <w:rsid w:val="00605B87"/>
    <w:rsid w:val="00640EE3"/>
    <w:rsid w:val="0064611B"/>
    <w:rsid w:val="00670BEC"/>
    <w:rsid w:val="007435F6"/>
    <w:rsid w:val="00940BBB"/>
    <w:rsid w:val="00983574"/>
    <w:rsid w:val="009A097D"/>
    <w:rsid w:val="009A1001"/>
    <w:rsid w:val="00A15DB2"/>
    <w:rsid w:val="00AB000E"/>
    <w:rsid w:val="00B2050D"/>
    <w:rsid w:val="00C253E1"/>
    <w:rsid w:val="00DA435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2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0BEC"/>
    <w:pPr>
      <w:spacing w:after="0" w:line="240"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70BEC"/>
    <w:pPr>
      <w:autoSpaceDE w:val="0"/>
      <w:autoSpaceDN w:val="0"/>
      <w:adjustRightInd w:val="0"/>
      <w:spacing w:after="0" w:line="240" w:lineRule="auto"/>
      <w:jc w:val="both"/>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rsid w:val="00670BEC"/>
    <w:rPr>
      <w:rFonts w:ascii="Times New Roman" w:eastAsia="Times New Roman" w:hAnsi="Times New Roman" w:cs="Times New Roman"/>
      <w:sz w:val="24"/>
      <w:szCs w:val="24"/>
      <w:lang w:bidi="ar-SA"/>
    </w:rPr>
  </w:style>
  <w:style w:type="paragraph" w:styleId="Footer">
    <w:name w:val="footer"/>
    <w:basedOn w:val="Normal"/>
    <w:link w:val="FooterChar"/>
    <w:rsid w:val="00670BEC"/>
    <w:pPr>
      <w:tabs>
        <w:tab w:val="center" w:pos="4320"/>
        <w:tab w:val="right" w:pos="8640"/>
      </w:tabs>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rsid w:val="00670BEC"/>
    <w:rPr>
      <w:rFonts w:ascii="Times New Roman" w:eastAsia="Times New Roman" w:hAnsi="Times New Roman" w:cs="Times New Roman"/>
      <w:sz w:val="24"/>
      <w:szCs w:val="24"/>
      <w:lang w:bidi="ar-SA"/>
    </w:rPr>
  </w:style>
  <w:style w:type="character" w:styleId="PageNumber">
    <w:name w:val="page number"/>
    <w:basedOn w:val="DefaultParagraphFont"/>
    <w:rsid w:val="00670BEC"/>
  </w:style>
  <w:style w:type="paragraph" w:styleId="BalloonText">
    <w:name w:val="Balloon Text"/>
    <w:basedOn w:val="Normal"/>
    <w:link w:val="BalloonTextChar"/>
    <w:uiPriority w:val="99"/>
    <w:semiHidden/>
    <w:unhideWhenUsed/>
    <w:rsid w:val="00670BE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70BEC"/>
    <w:rPr>
      <w:rFonts w:ascii="Tahoma" w:hAnsi="Tahoma" w:cs="Mangal"/>
      <w:sz w:val="16"/>
      <w:szCs w:val="14"/>
    </w:rPr>
  </w:style>
  <w:style w:type="paragraph" w:styleId="ListParagraph">
    <w:name w:val="List Paragraph"/>
    <w:basedOn w:val="Normal"/>
    <w:uiPriority w:val="34"/>
    <w:qFormat/>
    <w:rsid w:val="00640EE3"/>
    <w:pPr>
      <w:ind w:left="720"/>
      <w:contextualSpacing/>
    </w:pPr>
  </w:style>
</w:styles>
</file>

<file path=word/webSettings.xml><?xml version="1.0" encoding="utf-8"?>
<w:webSettings xmlns:r="http://schemas.openxmlformats.org/officeDocument/2006/relationships" xmlns:w="http://schemas.openxmlformats.org/wordprocessingml/2006/main">
  <w:divs>
    <w:div w:id="40136770">
      <w:bodyDiv w:val="1"/>
      <w:marLeft w:val="0"/>
      <w:marRight w:val="0"/>
      <w:marTop w:val="0"/>
      <w:marBottom w:val="0"/>
      <w:divBdr>
        <w:top w:val="none" w:sz="0" w:space="0" w:color="auto"/>
        <w:left w:val="none" w:sz="0" w:space="0" w:color="auto"/>
        <w:bottom w:val="none" w:sz="0" w:space="0" w:color="auto"/>
        <w:right w:val="none" w:sz="0" w:space="0" w:color="auto"/>
      </w:divBdr>
    </w:div>
    <w:div w:id="74017089">
      <w:bodyDiv w:val="1"/>
      <w:marLeft w:val="0"/>
      <w:marRight w:val="0"/>
      <w:marTop w:val="0"/>
      <w:marBottom w:val="0"/>
      <w:divBdr>
        <w:top w:val="none" w:sz="0" w:space="0" w:color="auto"/>
        <w:left w:val="none" w:sz="0" w:space="0" w:color="auto"/>
        <w:bottom w:val="none" w:sz="0" w:space="0" w:color="auto"/>
        <w:right w:val="none" w:sz="0" w:space="0" w:color="auto"/>
      </w:divBdr>
    </w:div>
    <w:div w:id="81068353">
      <w:bodyDiv w:val="1"/>
      <w:marLeft w:val="0"/>
      <w:marRight w:val="0"/>
      <w:marTop w:val="0"/>
      <w:marBottom w:val="0"/>
      <w:divBdr>
        <w:top w:val="none" w:sz="0" w:space="0" w:color="auto"/>
        <w:left w:val="none" w:sz="0" w:space="0" w:color="auto"/>
        <w:bottom w:val="none" w:sz="0" w:space="0" w:color="auto"/>
        <w:right w:val="none" w:sz="0" w:space="0" w:color="auto"/>
      </w:divBdr>
    </w:div>
    <w:div w:id="81687650">
      <w:bodyDiv w:val="1"/>
      <w:marLeft w:val="0"/>
      <w:marRight w:val="0"/>
      <w:marTop w:val="0"/>
      <w:marBottom w:val="0"/>
      <w:divBdr>
        <w:top w:val="none" w:sz="0" w:space="0" w:color="auto"/>
        <w:left w:val="none" w:sz="0" w:space="0" w:color="auto"/>
        <w:bottom w:val="none" w:sz="0" w:space="0" w:color="auto"/>
        <w:right w:val="none" w:sz="0" w:space="0" w:color="auto"/>
      </w:divBdr>
    </w:div>
    <w:div w:id="340669922">
      <w:bodyDiv w:val="1"/>
      <w:marLeft w:val="0"/>
      <w:marRight w:val="0"/>
      <w:marTop w:val="0"/>
      <w:marBottom w:val="0"/>
      <w:divBdr>
        <w:top w:val="none" w:sz="0" w:space="0" w:color="auto"/>
        <w:left w:val="none" w:sz="0" w:space="0" w:color="auto"/>
        <w:bottom w:val="none" w:sz="0" w:space="0" w:color="auto"/>
        <w:right w:val="none" w:sz="0" w:space="0" w:color="auto"/>
      </w:divBdr>
    </w:div>
    <w:div w:id="355080562">
      <w:bodyDiv w:val="1"/>
      <w:marLeft w:val="0"/>
      <w:marRight w:val="0"/>
      <w:marTop w:val="0"/>
      <w:marBottom w:val="0"/>
      <w:divBdr>
        <w:top w:val="none" w:sz="0" w:space="0" w:color="auto"/>
        <w:left w:val="none" w:sz="0" w:space="0" w:color="auto"/>
        <w:bottom w:val="none" w:sz="0" w:space="0" w:color="auto"/>
        <w:right w:val="none" w:sz="0" w:space="0" w:color="auto"/>
      </w:divBdr>
    </w:div>
    <w:div w:id="439376443">
      <w:bodyDiv w:val="1"/>
      <w:marLeft w:val="0"/>
      <w:marRight w:val="0"/>
      <w:marTop w:val="0"/>
      <w:marBottom w:val="0"/>
      <w:divBdr>
        <w:top w:val="none" w:sz="0" w:space="0" w:color="auto"/>
        <w:left w:val="none" w:sz="0" w:space="0" w:color="auto"/>
        <w:bottom w:val="none" w:sz="0" w:space="0" w:color="auto"/>
        <w:right w:val="none" w:sz="0" w:space="0" w:color="auto"/>
      </w:divBdr>
    </w:div>
    <w:div w:id="505557716">
      <w:bodyDiv w:val="1"/>
      <w:marLeft w:val="0"/>
      <w:marRight w:val="0"/>
      <w:marTop w:val="0"/>
      <w:marBottom w:val="0"/>
      <w:divBdr>
        <w:top w:val="none" w:sz="0" w:space="0" w:color="auto"/>
        <w:left w:val="none" w:sz="0" w:space="0" w:color="auto"/>
        <w:bottom w:val="none" w:sz="0" w:space="0" w:color="auto"/>
        <w:right w:val="none" w:sz="0" w:space="0" w:color="auto"/>
      </w:divBdr>
    </w:div>
    <w:div w:id="521283115">
      <w:bodyDiv w:val="1"/>
      <w:marLeft w:val="0"/>
      <w:marRight w:val="0"/>
      <w:marTop w:val="0"/>
      <w:marBottom w:val="0"/>
      <w:divBdr>
        <w:top w:val="none" w:sz="0" w:space="0" w:color="auto"/>
        <w:left w:val="none" w:sz="0" w:space="0" w:color="auto"/>
        <w:bottom w:val="none" w:sz="0" w:space="0" w:color="auto"/>
        <w:right w:val="none" w:sz="0" w:space="0" w:color="auto"/>
      </w:divBdr>
    </w:div>
    <w:div w:id="583152025">
      <w:bodyDiv w:val="1"/>
      <w:marLeft w:val="0"/>
      <w:marRight w:val="0"/>
      <w:marTop w:val="0"/>
      <w:marBottom w:val="0"/>
      <w:divBdr>
        <w:top w:val="none" w:sz="0" w:space="0" w:color="auto"/>
        <w:left w:val="none" w:sz="0" w:space="0" w:color="auto"/>
        <w:bottom w:val="none" w:sz="0" w:space="0" w:color="auto"/>
        <w:right w:val="none" w:sz="0" w:space="0" w:color="auto"/>
      </w:divBdr>
    </w:div>
    <w:div w:id="613707344">
      <w:bodyDiv w:val="1"/>
      <w:marLeft w:val="0"/>
      <w:marRight w:val="0"/>
      <w:marTop w:val="0"/>
      <w:marBottom w:val="0"/>
      <w:divBdr>
        <w:top w:val="none" w:sz="0" w:space="0" w:color="auto"/>
        <w:left w:val="none" w:sz="0" w:space="0" w:color="auto"/>
        <w:bottom w:val="none" w:sz="0" w:space="0" w:color="auto"/>
        <w:right w:val="none" w:sz="0" w:space="0" w:color="auto"/>
      </w:divBdr>
    </w:div>
    <w:div w:id="633024907">
      <w:bodyDiv w:val="1"/>
      <w:marLeft w:val="0"/>
      <w:marRight w:val="0"/>
      <w:marTop w:val="0"/>
      <w:marBottom w:val="0"/>
      <w:divBdr>
        <w:top w:val="none" w:sz="0" w:space="0" w:color="auto"/>
        <w:left w:val="none" w:sz="0" w:space="0" w:color="auto"/>
        <w:bottom w:val="none" w:sz="0" w:space="0" w:color="auto"/>
        <w:right w:val="none" w:sz="0" w:space="0" w:color="auto"/>
      </w:divBdr>
    </w:div>
    <w:div w:id="642661345">
      <w:bodyDiv w:val="1"/>
      <w:marLeft w:val="0"/>
      <w:marRight w:val="0"/>
      <w:marTop w:val="0"/>
      <w:marBottom w:val="0"/>
      <w:divBdr>
        <w:top w:val="none" w:sz="0" w:space="0" w:color="auto"/>
        <w:left w:val="none" w:sz="0" w:space="0" w:color="auto"/>
        <w:bottom w:val="none" w:sz="0" w:space="0" w:color="auto"/>
        <w:right w:val="none" w:sz="0" w:space="0" w:color="auto"/>
      </w:divBdr>
    </w:div>
    <w:div w:id="830682081">
      <w:bodyDiv w:val="1"/>
      <w:marLeft w:val="0"/>
      <w:marRight w:val="0"/>
      <w:marTop w:val="0"/>
      <w:marBottom w:val="0"/>
      <w:divBdr>
        <w:top w:val="none" w:sz="0" w:space="0" w:color="auto"/>
        <w:left w:val="none" w:sz="0" w:space="0" w:color="auto"/>
        <w:bottom w:val="none" w:sz="0" w:space="0" w:color="auto"/>
        <w:right w:val="none" w:sz="0" w:space="0" w:color="auto"/>
      </w:divBdr>
    </w:div>
    <w:div w:id="837695472">
      <w:bodyDiv w:val="1"/>
      <w:marLeft w:val="0"/>
      <w:marRight w:val="0"/>
      <w:marTop w:val="0"/>
      <w:marBottom w:val="0"/>
      <w:divBdr>
        <w:top w:val="none" w:sz="0" w:space="0" w:color="auto"/>
        <w:left w:val="none" w:sz="0" w:space="0" w:color="auto"/>
        <w:bottom w:val="none" w:sz="0" w:space="0" w:color="auto"/>
        <w:right w:val="none" w:sz="0" w:space="0" w:color="auto"/>
      </w:divBdr>
    </w:div>
    <w:div w:id="1895577943">
      <w:bodyDiv w:val="1"/>
      <w:marLeft w:val="0"/>
      <w:marRight w:val="0"/>
      <w:marTop w:val="0"/>
      <w:marBottom w:val="0"/>
      <w:divBdr>
        <w:top w:val="none" w:sz="0" w:space="0" w:color="auto"/>
        <w:left w:val="none" w:sz="0" w:space="0" w:color="auto"/>
        <w:bottom w:val="none" w:sz="0" w:space="0" w:color="auto"/>
        <w:right w:val="none" w:sz="0" w:space="0" w:color="auto"/>
      </w:divBdr>
    </w:div>
    <w:div w:id="1976787183">
      <w:bodyDiv w:val="1"/>
      <w:marLeft w:val="0"/>
      <w:marRight w:val="0"/>
      <w:marTop w:val="0"/>
      <w:marBottom w:val="0"/>
      <w:divBdr>
        <w:top w:val="none" w:sz="0" w:space="0" w:color="auto"/>
        <w:left w:val="none" w:sz="0" w:space="0" w:color="auto"/>
        <w:bottom w:val="none" w:sz="0" w:space="0" w:color="auto"/>
        <w:right w:val="none" w:sz="0" w:space="0" w:color="auto"/>
      </w:divBdr>
    </w:div>
    <w:div w:id="202220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97BE9-FDC3-4930-BD37-FCDAF6947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7</cp:revision>
  <dcterms:created xsi:type="dcterms:W3CDTF">2017-02-02T09:21:00Z</dcterms:created>
  <dcterms:modified xsi:type="dcterms:W3CDTF">2017-04-18T07:35:00Z</dcterms:modified>
</cp:coreProperties>
</file>